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自贡市大洋艺术有限责任公司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21235-2025-Q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四川省自贡市沿滩区沿滩镇利民路10号1号生产车间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四川省自贡市沿滩区沿滩镇利民路10号1号生产车间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15983196933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969567084@qq.com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09:00至2025年09月03日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Q:景观产品（仿真恐龙、恐龙骨架模型、彩灯）的设计和制作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23.07.02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3915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687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