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山东海龙家具有限公司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山东省济南市天桥区安乐镇居委会元易集团创业园3-110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山东省德州市齐河县经济开发区齐众大道60-3号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2023年11月18日 上午至2023年11月20日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E：钢木家具、金属家具、其他家具（办公家具、教学家具、公寓家具）的生产所涉及场所的相关环境管理活动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Q：钢木家具、金属家具、其他家具（办公家具、教学家具、公寓家具）的生产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O：钢木家具、金属家具、其他家具（办公家具、教学家具、公寓家具）的生产所涉及场所的相关职业健康安全管理活动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C317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2023-11-02T09:36:20Z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