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重庆瑞朗电气有限公司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0681-2022-Q-2023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重庆市江北区港安二路48号6幢7-1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重庆市江北区港安二路48号6幢7-1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18723895886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18723895886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2023年11月10日 上午至2023年11月10日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环保设备（许可除外的水、空气处理设备）的生产和销售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2023-11-01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CC632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2023-11-03T01:59:04Z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