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148-2020-2023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江苏盛日机械设备制造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