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正镶白旗额尔敦塔拉牛业有限公司白旗分公司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30666-2023-H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内蒙古自治区锡林郭勒盟正镶白旗明安图镇朝格温都尔嘎查</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内蒙古自治区锡林郭勒盟正镶白旗明安图镇朝格温都尔嘎查</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席军</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16648990099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16648990099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2023年11月03日 下午至2023年11月04日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3</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rPr>
              <w:t>■</w:t>
            </w:r>
            <w:r>
              <w:rPr>
                <w:rFonts w:hint="eastAsia"/>
                <w:sz w:val="21"/>
                <w:szCs w:val="21"/>
              </w:rPr>
              <w:t>是</w:t>
            </w:r>
            <w:r>
              <w:rPr>
                <w:rFonts w:hint="eastAsia" w:ascii="宋体" w:hAnsi="宋体"/>
                <w:sz w:val="21"/>
                <w:szCs w:val="21"/>
              </w:rPr>
              <w:t>□</w:t>
            </w:r>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危害分析与关键控制点（HACCP）体系认证要求（V1.0）</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位于内蒙古自治区锡林郭勒盟正镶白旗明安图镇朝格温都尔嘎查正镶白旗额尔敦塔拉牛业有限公司白旗分公司的牛羊肉加工</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CI-1</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邝柏臣</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2023-N1HACCP-2222839</w:t>
            </w:r>
          </w:p>
        </w:tc>
        <w:tc>
          <w:tcPr>
            <w:tcW w:w="3684" w:type="dxa"/>
            <w:gridSpan w:val="9"/>
            <w:vAlign w:val="center"/>
          </w:tcPr>
          <w:p>
            <w:pPr>
              <w:jc w:val="center"/>
              <w:rPr>
                <w:sz w:val="21"/>
                <w:szCs w:val="21"/>
              </w:rPr>
            </w:pPr>
            <w:r>
              <w:rPr>
                <w:sz w:val="21"/>
                <w:szCs w:val="21"/>
              </w:rPr>
              <w:t>CI-1</w:t>
            </w:r>
          </w:p>
        </w:tc>
        <w:tc>
          <w:tcPr>
            <w:tcW w:w="1560" w:type="dxa"/>
            <w:gridSpan w:val="2"/>
            <w:vAlign w:val="center"/>
          </w:tcPr>
          <w:p>
            <w:pPr>
              <w:jc w:val="center"/>
              <w:rPr>
                <w:sz w:val="21"/>
                <w:szCs w:val="21"/>
              </w:rPr>
            </w:pPr>
            <w:r>
              <w:rPr>
                <w:sz w:val="21"/>
                <w:szCs w:val="21"/>
              </w:rPr>
              <w:t>13428842228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陈丽丹</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2021-N1HACCP-1246137</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13818030725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2023-10-30</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035640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1223</Words>
  <Characters>1392</Characters>
  <Lines>11</Lines>
  <Paragraphs>3</Paragraphs>
  <TotalTime>0</TotalTime>
  <ScaleCrop>false</ScaleCrop>
  <LinksUpToDate>false</LinksUpToDate>
  <CharactersWithSpaces>1433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2023-10-30T08:34:04Z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