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海龙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653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1月04日 上午至2023年11月05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