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86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宁波一机阀门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22日 上午至2023年11月23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