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C94F6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C96C62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57C8C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四川永盾服饰有限公司</w:t>
            </w:r>
            <w:bookmarkEnd w:id="0"/>
          </w:p>
        </w:tc>
      </w:tr>
      <w:tr w:rsidR="00057C8C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0104-2020-EO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57C8C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57C8C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4F6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747C6">
            <w:bookmarkStart w:id="8" w:name="最高管理者"/>
            <w:bookmarkStart w:id="9" w:name="法人"/>
            <w:bookmarkEnd w:id="8"/>
            <w:r w:rsidRPr="00CA303E">
              <w:t>叶杨飞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94F60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C94F60"/>
        </w:tc>
        <w:tc>
          <w:tcPr>
            <w:tcW w:w="2079" w:type="dxa"/>
            <w:gridSpan w:val="3"/>
            <w:vMerge/>
            <w:vAlign w:val="center"/>
          </w:tcPr>
          <w:p w:rsidR="004A38E5" w:rsidRDefault="00C94F60"/>
        </w:tc>
      </w:tr>
      <w:tr w:rsidR="00057C8C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4F6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94F6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C94F60" w:rsidP="004747C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C94F6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057C8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4F6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C94F60">
            <w:bookmarkStart w:id="11" w:name="审核范围"/>
            <w:r>
              <w:t>E</w:t>
            </w:r>
            <w:r>
              <w:t>：制服、工作服销售所涉及的相关环境管理活动</w:t>
            </w:r>
          </w:p>
          <w:p w:rsidR="004A38E5" w:rsidRDefault="00C94F60">
            <w:r>
              <w:t>O</w:t>
            </w:r>
            <w:r>
              <w:t>：制服、工作服所涉及的相关职业健康安全管理活动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C94F60">
            <w:r>
              <w:rPr>
                <w:rFonts w:hint="eastAsia"/>
              </w:rPr>
              <w:t>专业</w:t>
            </w:r>
          </w:p>
          <w:p w:rsidR="004A38E5" w:rsidRDefault="00C94F6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94F60">
            <w:bookmarkStart w:id="12" w:name="专业代码"/>
            <w:r>
              <w:t>E</w:t>
            </w:r>
            <w:r>
              <w:t>：</w:t>
            </w:r>
            <w:r>
              <w:t>29.08.02</w:t>
            </w:r>
          </w:p>
          <w:p w:rsidR="004A38E5" w:rsidRDefault="00C94F60">
            <w:r>
              <w:t>O</w:t>
            </w:r>
            <w:r>
              <w:t>：</w:t>
            </w:r>
            <w:r>
              <w:t>29.08.02</w:t>
            </w:r>
            <w:bookmarkEnd w:id="12"/>
          </w:p>
        </w:tc>
      </w:tr>
      <w:tr w:rsidR="00057C8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4F6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C94F6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—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2020/ISO 45001:2018</w:t>
            </w:r>
            <w:bookmarkEnd w:id="13"/>
          </w:p>
        </w:tc>
      </w:tr>
      <w:tr w:rsidR="00057C8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4F6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96C62" w:rsidP="004747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C94F60"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 w:rsidR="00C94F60">
              <w:rPr>
                <w:rFonts w:hint="eastAsia"/>
                <w:b/>
                <w:sz w:val="21"/>
                <w:szCs w:val="21"/>
              </w:rPr>
              <w:t>2020</w:t>
            </w:r>
            <w:r w:rsidR="00C94F60">
              <w:rPr>
                <w:rFonts w:hint="eastAsia"/>
                <w:b/>
                <w:sz w:val="21"/>
                <w:szCs w:val="21"/>
              </w:rPr>
              <w:t>年</w:t>
            </w:r>
            <w:r w:rsidR="00C94F60">
              <w:rPr>
                <w:rFonts w:hint="eastAsia"/>
                <w:b/>
                <w:sz w:val="21"/>
                <w:szCs w:val="21"/>
              </w:rPr>
              <w:t>04</w:t>
            </w:r>
            <w:r w:rsidR="00C94F60">
              <w:rPr>
                <w:rFonts w:hint="eastAsia"/>
                <w:b/>
                <w:sz w:val="21"/>
                <w:szCs w:val="21"/>
              </w:rPr>
              <w:t>月</w:t>
            </w:r>
            <w:r w:rsidR="00C94F60">
              <w:rPr>
                <w:rFonts w:hint="eastAsia"/>
                <w:b/>
                <w:sz w:val="21"/>
                <w:szCs w:val="21"/>
              </w:rPr>
              <w:t>12</w:t>
            </w:r>
            <w:r w:rsidR="00C94F60">
              <w:rPr>
                <w:rFonts w:hint="eastAsia"/>
                <w:b/>
                <w:sz w:val="21"/>
                <w:szCs w:val="21"/>
              </w:rPr>
              <w:t>日</w:t>
            </w:r>
            <w:r w:rsidR="00C94F6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94F60">
              <w:rPr>
                <w:rFonts w:hint="eastAsia"/>
                <w:b/>
                <w:sz w:val="21"/>
                <w:szCs w:val="21"/>
              </w:rPr>
              <w:t>下午至</w:t>
            </w:r>
            <w:r w:rsidR="00C94F60">
              <w:rPr>
                <w:rFonts w:hint="eastAsia"/>
                <w:b/>
                <w:sz w:val="21"/>
                <w:szCs w:val="21"/>
              </w:rPr>
              <w:t>2020</w:t>
            </w:r>
            <w:r w:rsidR="00C94F60">
              <w:rPr>
                <w:rFonts w:hint="eastAsia"/>
                <w:b/>
                <w:sz w:val="21"/>
                <w:szCs w:val="21"/>
              </w:rPr>
              <w:t>年</w:t>
            </w:r>
            <w:r w:rsidR="00C94F60">
              <w:rPr>
                <w:rFonts w:hint="eastAsia"/>
                <w:b/>
                <w:sz w:val="21"/>
                <w:szCs w:val="21"/>
              </w:rPr>
              <w:t>04</w:t>
            </w:r>
            <w:r w:rsidR="00C94F60">
              <w:rPr>
                <w:rFonts w:hint="eastAsia"/>
                <w:b/>
                <w:sz w:val="21"/>
                <w:szCs w:val="21"/>
              </w:rPr>
              <w:t>月</w:t>
            </w:r>
            <w:r w:rsidR="00C94F60">
              <w:rPr>
                <w:rFonts w:hint="eastAsia"/>
                <w:b/>
                <w:sz w:val="21"/>
                <w:szCs w:val="21"/>
              </w:rPr>
              <w:t>12</w:t>
            </w:r>
            <w:r w:rsidR="00C94F60">
              <w:rPr>
                <w:rFonts w:hint="eastAsia"/>
                <w:b/>
                <w:sz w:val="21"/>
                <w:szCs w:val="21"/>
              </w:rPr>
              <w:t>日</w:t>
            </w:r>
            <w:r w:rsidR="00C94F6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94F60">
              <w:rPr>
                <w:rFonts w:hint="eastAsia"/>
                <w:b/>
                <w:sz w:val="21"/>
                <w:szCs w:val="21"/>
              </w:rPr>
              <w:t>下午</w:t>
            </w:r>
            <w:r w:rsidR="00C94F60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C94F60">
              <w:rPr>
                <w:rFonts w:hint="eastAsia"/>
                <w:b/>
                <w:sz w:val="21"/>
                <w:szCs w:val="21"/>
              </w:rPr>
              <w:t>共</w:t>
            </w:r>
            <w:r w:rsidR="00C94F60">
              <w:rPr>
                <w:rFonts w:hint="eastAsia"/>
                <w:b/>
                <w:sz w:val="21"/>
                <w:szCs w:val="21"/>
              </w:rPr>
              <w:t>0.5</w:t>
            </w:r>
            <w:r w:rsidR="00C94F60">
              <w:rPr>
                <w:rFonts w:hint="eastAsia"/>
                <w:b/>
                <w:sz w:val="21"/>
                <w:szCs w:val="21"/>
              </w:rPr>
              <w:t>天</w:t>
            </w:r>
            <w:r w:rsidR="00C94F60"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 w:rsidR="00C94F60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57C8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94F6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747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C94F60">
              <w:rPr>
                <w:rFonts w:hint="eastAsia"/>
                <w:b/>
                <w:sz w:val="21"/>
                <w:szCs w:val="21"/>
              </w:rPr>
              <w:t>普通话</w:t>
            </w:r>
            <w:r w:rsidR="00C94F6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94F60">
              <w:rPr>
                <w:rFonts w:hint="eastAsia"/>
                <w:b/>
                <w:sz w:val="21"/>
                <w:szCs w:val="21"/>
              </w:rPr>
              <w:t>英语</w:t>
            </w:r>
            <w:r w:rsidR="00C94F6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94F6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57C8C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94F6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57C8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57C8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</w:t>
            </w:r>
          </w:p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C94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057C8C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94F60"/>
        </w:tc>
        <w:tc>
          <w:tcPr>
            <w:tcW w:w="780" w:type="dxa"/>
            <w:gridSpan w:val="2"/>
            <w:vAlign w:val="center"/>
          </w:tcPr>
          <w:p w:rsidR="004A38E5" w:rsidRDefault="00C94F60"/>
        </w:tc>
        <w:tc>
          <w:tcPr>
            <w:tcW w:w="720" w:type="dxa"/>
            <w:vAlign w:val="center"/>
          </w:tcPr>
          <w:p w:rsidR="004A38E5" w:rsidRDefault="00C94F60"/>
        </w:tc>
        <w:tc>
          <w:tcPr>
            <w:tcW w:w="1141" w:type="dxa"/>
            <w:gridSpan w:val="2"/>
            <w:vAlign w:val="center"/>
          </w:tcPr>
          <w:p w:rsidR="004A38E5" w:rsidRDefault="00C94F60"/>
        </w:tc>
        <w:tc>
          <w:tcPr>
            <w:tcW w:w="3402" w:type="dxa"/>
            <w:gridSpan w:val="4"/>
            <w:vAlign w:val="center"/>
          </w:tcPr>
          <w:p w:rsidR="004A38E5" w:rsidRDefault="00C94F60"/>
        </w:tc>
        <w:tc>
          <w:tcPr>
            <w:tcW w:w="1559" w:type="dxa"/>
            <w:gridSpan w:val="4"/>
            <w:vAlign w:val="center"/>
          </w:tcPr>
          <w:p w:rsidR="004A38E5" w:rsidRDefault="00C94F60"/>
        </w:tc>
        <w:tc>
          <w:tcPr>
            <w:tcW w:w="1229" w:type="dxa"/>
            <w:vAlign w:val="center"/>
          </w:tcPr>
          <w:p w:rsidR="004A38E5" w:rsidRDefault="00C94F60"/>
        </w:tc>
      </w:tr>
      <w:tr w:rsidR="00057C8C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94F60">
            <w:bookmarkStart w:id="15" w:name="_GoBack"/>
            <w:bookmarkEnd w:id="15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57C8C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747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94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4747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C94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94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C94F60"/>
        </w:tc>
      </w:tr>
      <w:tr w:rsidR="00057C8C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C94F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747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C94F6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C94F6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C94F6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C94F60">
            <w:pPr>
              <w:spacing w:line="360" w:lineRule="auto"/>
            </w:pPr>
          </w:p>
        </w:tc>
      </w:tr>
      <w:tr w:rsidR="00057C8C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C94F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747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2020.4.11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C94F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4747C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2020.4.11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C94F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4747C6">
            <w:pPr>
              <w:spacing w:line="360" w:lineRule="auto"/>
            </w:pPr>
            <w:r>
              <w:rPr>
                <w:rFonts w:hint="eastAsia"/>
              </w:rPr>
              <w:t>2020.4.11</w:t>
            </w:r>
          </w:p>
        </w:tc>
      </w:tr>
    </w:tbl>
    <w:p w:rsidR="004A38E5" w:rsidRDefault="00C94F60">
      <w:pPr>
        <w:widowControl/>
        <w:jc w:val="left"/>
      </w:pPr>
    </w:p>
    <w:p w:rsidR="004A38E5" w:rsidRDefault="00C94F60" w:rsidP="004747C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747C6" w:rsidRDefault="004747C6" w:rsidP="004747C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C94F60" w:rsidP="004747C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</w:t>
      </w:r>
      <w:r w:rsidR="00C96C62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4747C6" w:rsidTr="0065539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747C6" w:rsidRDefault="004747C6" w:rsidP="00655398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4747C6" w:rsidTr="00655398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747C6" w:rsidRDefault="004747C6" w:rsidP="006553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747C6" w:rsidRDefault="004747C6" w:rsidP="006553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747C6" w:rsidRDefault="004747C6" w:rsidP="006553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747C6" w:rsidRDefault="004747C6" w:rsidP="006553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747C6" w:rsidTr="00655398">
        <w:trPr>
          <w:cantSplit/>
          <w:trHeight w:val="48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4747C6" w:rsidRDefault="004747C6" w:rsidP="00655398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4</w:t>
            </w:r>
          </w:p>
          <w:p w:rsidR="004747C6" w:rsidRDefault="004747C6" w:rsidP="00655398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月</w:t>
            </w:r>
          </w:p>
          <w:p w:rsidR="004747C6" w:rsidRDefault="004747C6" w:rsidP="00655398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12</w:t>
            </w:r>
          </w:p>
          <w:p w:rsidR="004747C6" w:rsidRDefault="004747C6" w:rsidP="006553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 w:rsidR="004747C6" w:rsidRDefault="004747C6" w:rsidP="006553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00-13:30</w:t>
            </w:r>
          </w:p>
        </w:tc>
        <w:tc>
          <w:tcPr>
            <w:tcW w:w="6665" w:type="dxa"/>
            <w:vAlign w:val="center"/>
          </w:tcPr>
          <w:p w:rsidR="004747C6" w:rsidRDefault="004747C6" w:rsidP="006553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747C6" w:rsidRDefault="004747C6" w:rsidP="006553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747C6" w:rsidTr="00655398">
        <w:trPr>
          <w:cantSplit/>
          <w:trHeight w:val="5579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747C6" w:rsidRDefault="004747C6" w:rsidP="006553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4747C6" w:rsidRDefault="004747C6" w:rsidP="0065539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、通过对受审核方的管理、生产现场巡视和观察，从总体上初步判断受审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、对管理体系绩效要求有重大影响的过程、活动、场所和现场运行进行观察、巡视（对</w:t>
            </w: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还涉及周边环境、相关方）及总体性评价，初步确认与成文件息的一致性。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、了解、收集、确认和核实受审核方相关信息以及相关法律法规的执行情况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、了解、确认体系覆盖的活动内容和范围，删减的合理性，体系覆盖范围内有效人数、过程和场所，及其与成文信息的一致性；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、确认方针、目标的制定与实施状况；</w:t>
            </w:r>
          </w:p>
          <w:p w:rsidR="004747C6" w:rsidRDefault="004747C6" w:rsidP="0065539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、确认内审和管理评审策划情况及实施情况，确认体系运是否已运行并超过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、了解为第二阶段审核所需资源的配置情况；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、确定管理层二阶段审核的重点。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、确认体系策划部门是否按要求建立、实施、保持并持续改进了体系。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、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、适用法律法规、技术标准识别的充分性，收集合规性的证据。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、核实、确认受审核方各相关部门提供的相关信息（重点是资质、资格、产品范围、人数、规模、场所等）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rFonts w:hint="eastAsia"/>
                <w:sz w:val="21"/>
                <w:szCs w:val="21"/>
              </w:rPr>
              <w:t>对生产设备、环保设备、特种设备及监视测量设备的现场巡视了解和确认。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了解环境因素和危险源的识别、评价等控制情况</w:t>
            </w:r>
          </w:p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rFonts w:hint="eastAsia"/>
                <w:sz w:val="21"/>
                <w:szCs w:val="21"/>
              </w:rPr>
              <w:t>了解对合规性及应急预案等情况的执行。</w:t>
            </w:r>
          </w:p>
          <w:p w:rsidR="004747C6" w:rsidRDefault="004747C6" w:rsidP="0065539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4747C6" w:rsidRDefault="004747C6" w:rsidP="0065539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747C6" w:rsidTr="00655398">
        <w:trPr>
          <w:cantSplit/>
          <w:trHeight w:val="67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747C6" w:rsidRDefault="004747C6" w:rsidP="006553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4747C6" w:rsidRDefault="004747C6" w:rsidP="006553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65" w:type="dxa"/>
          </w:tcPr>
          <w:p w:rsidR="004747C6" w:rsidRDefault="004747C6" w:rsidP="00655398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747C6" w:rsidRDefault="004747C6" w:rsidP="006553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</w:tr>
    </w:tbl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C94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C94F60" w:rsidP="004747C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C94F60" w:rsidP="004747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C94F60" w:rsidP="004747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C94F6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94F6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94F6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94F6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</w:t>
      </w:r>
      <w:r>
        <w:rPr>
          <w:rFonts w:ascii="华文细黑" w:eastAsia="华文细黑" w:hAnsi="华文细黑" w:hint="eastAsia"/>
          <w:b/>
          <w:sz w:val="21"/>
          <w:szCs w:val="21"/>
        </w:rPr>
        <w:t>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94F6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94F6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94F6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94F6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C94F6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94F6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C94F60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C94F60" w:rsidP="004747C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C94F60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60" w:rsidRDefault="00C94F60" w:rsidP="00057C8C">
      <w:r>
        <w:separator/>
      </w:r>
    </w:p>
  </w:endnote>
  <w:endnote w:type="continuationSeparator" w:id="1">
    <w:p w:rsidR="00C94F60" w:rsidRDefault="00C94F60" w:rsidP="0005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057C8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94F6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6C6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94F6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94F6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6C6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C94F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60" w:rsidRDefault="00C94F60" w:rsidP="00057C8C">
      <w:r>
        <w:separator/>
      </w:r>
    </w:p>
  </w:footnote>
  <w:footnote w:type="continuationSeparator" w:id="1">
    <w:p w:rsidR="00C94F60" w:rsidRDefault="00C94F60" w:rsidP="00057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C94F60" w:rsidP="004747C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57C8C" w:rsidP="004747C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C94F6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4F60">
      <w:rPr>
        <w:rStyle w:val="CharChar1"/>
        <w:rFonts w:hint="default"/>
        <w:w w:val="90"/>
      </w:rPr>
      <w:t>Beijing International Standard united Certification Co.,Ltd.</w:t>
    </w:r>
  </w:p>
  <w:p w:rsidR="004A38E5" w:rsidRDefault="00C94F6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C8C"/>
    <w:rsid w:val="00057C8C"/>
    <w:rsid w:val="004747C6"/>
    <w:rsid w:val="00C94F60"/>
    <w:rsid w:val="00C9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357</Words>
  <Characters>2041</Characters>
  <Application>Microsoft Office Word</Application>
  <DocSecurity>0</DocSecurity>
  <Lines>17</Lines>
  <Paragraphs>4</Paragraphs>
  <ScaleCrop>false</ScaleCrop>
  <Company>微软中国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2019-03-27T03:10:00Z</cp:lastPrinted>
  <dcterms:created xsi:type="dcterms:W3CDTF">2015-06-17T12:16:00Z</dcterms:created>
  <dcterms:modified xsi:type="dcterms:W3CDTF">2020-04-12T12:57:00Z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