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赤水宇城包装有限公司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2023年11月17日 下午至2023年11月19日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罗祖金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