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1227-2022-F-2023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湖州桑基鱼塘食品有限公司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91330503MA2B3W7J4D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湖州桑基鱼塘食品有限公司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浙江省湖州市南浔区和孚镇荻港村三官桥95号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浙江省湖州市南浔区和孚镇荻港村荻港渔庄内</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位于浙江省湖州市南浔区和孚镇荻港村荻港渔庄内湖州桑基鱼塘食品有限公司生产车间的速冻调制食品（生制品（速冻调味水产制品））的生产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湖州桑基鱼塘食品有限公司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浙江省湖州市南浔区和孚镇荻港村三官桥95号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浙江省湖州市南浔区和孚镇荻港村荻港渔庄内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位于浙江省湖州市南浔区和孚镇荻港村荻港渔庄内湖州桑基鱼塘食品有限公司生产车间的速冻调制食品（生制品（速冻调味水产制品））的生产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