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湖州桑基鱼塘食品有限公司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1227-2022-F-2023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浙江省湖州市南浔区和孚镇荻港村三官桥95号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浙江省湖州市南浔区和孚镇荻港村荻港渔庄内</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bookmarkEnd w:id="4"/>
            <w:r>
              <w:rPr>
                <w:rFonts w:hint="eastAsia"/>
                <w:sz w:val="21"/>
                <w:szCs w:val="21"/>
              </w:rPr>
              <w:t>吴翔</w:t>
            </w:r>
            <w:bookmarkStart w:id="31" w:name="_GoBack"/>
            <w:bookmarkEnd w:id="31"/>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15905826299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40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2023年11月15日 上午至2023年11月15日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ISO 22000:2018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位于浙江省湖州市南浔区和孚镇荻港村荻港渔庄内湖州桑基鱼塘食品有限公司生产车间的速冻调制食品（生制品（速冻调味水产制品））的生产</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CI-4</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肖新龙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2023-N1FSMS-2232380</w:t>
            </w:r>
          </w:p>
        </w:tc>
        <w:tc>
          <w:tcPr>
            <w:tcW w:w="3684" w:type="dxa"/>
            <w:gridSpan w:val="9"/>
            <w:vAlign w:val="center"/>
          </w:tcPr>
          <w:p>
            <w:pPr>
              <w:jc w:val="center"/>
              <w:rPr>
                <w:sz w:val="21"/>
                <w:szCs w:val="21"/>
              </w:rPr>
            </w:pPr>
            <w:r>
              <w:rPr>
                <w:sz w:val="21"/>
                <w:szCs w:val="21"/>
              </w:rPr>
              <w:t>CI-4</w:t>
            </w:r>
          </w:p>
        </w:tc>
        <w:tc>
          <w:tcPr>
            <w:tcW w:w="1560" w:type="dxa"/>
            <w:gridSpan w:val="2"/>
            <w:vAlign w:val="center"/>
          </w:tcPr>
          <w:p>
            <w:pPr>
              <w:jc w:val="center"/>
              <w:rPr>
                <w:sz w:val="21"/>
                <w:szCs w:val="21"/>
              </w:rPr>
            </w:pPr>
            <w:r>
              <w:rPr>
                <w:sz w:val="21"/>
                <w:szCs w:val="21"/>
              </w:rPr>
              <w:t>17706316076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2023-10-26</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27B6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1181</Words>
  <Characters>1319</Characters>
  <Lines>11</Lines>
  <Paragraphs>3</Paragraphs>
  <TotalTime>12</TotalTime>
  <ScaleCrop>false</ScaleCrop>
  <LinksUpToDate>false</LinksUpToDate>
  <CharactersWithSpaces>1361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2023-10-26T03:24:17Z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