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江西省正百科技有限公司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0404-2022-QE-2023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江西省贵溪市硫磷化工基地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江西省贵溪市硫磷化工基地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虞成隆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18166015555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18166015555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2023年11月02日 上午至2023年11月03日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因公司的管理体系认证未能在规定期限内进行监督审核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Q：有机玻璃单体的生产、销售（原料来自废旧塑料回收）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E：有机玻璃单体的生产、销售（原料来自废旧塑料回收）所涉及场所的相关环境管理活动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F92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2023-10-30T09:06:29Z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