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3"/>
        <w:gridCol w:w="446"/>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江西国元农业发展集团有限公司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10649-2023-QEOF</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江西省吉安市吉州区韶山西路17号A22幢店面1-11室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江西省吉安市吉州区古南镇街道跃进路25-7号建安大厦17楼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ind w:firstLine="420" w:firstLineChars="200"/>
              <w:rPr>
                <w:rFonts w:hint="eastAsia"/>
                <w:sz w:val="21"/>
                <w:szCs w:val="21"/>
              </w:rPr>
            </w:pPr>
            <w:r>
              <w:rPr>
                <w:rFonts w:hint="eastAsia"/>
                <w:sz w:val="21"/>
                <w:szCs w:val="21"/>
                <w:lang w:val="en-US" w:eastAsia="zh-CN"/>
              </w:rPr>
              <w:t>生产地址</w:t>
            </w:r>
          </w:p>
        </w:tc>
        <w:tc>
          <w:tcPr>
            <w:tcW w:w="9360" w:type="dxa"/>
            <w:gridSpan w:val="17"/>
            <w:vAlign w:val="center"/>
          </w:tcPr>
          <w:p>
            <w:pPr>
              <w:rPr>
                <w:sz w:val="21"/>
                <w:szCs w:val="21"/>
              </w:rPr>
            </w:pPr>
            <w:r>
              <w:rPr>
                <w:sz w:val="21"/>
                <w:szCs w:val="21"/>
              </w:rPr>
              <w:t>江西省吉安市吉州区樟山镇陂上村委会周家村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15579628906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15579628906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Q:42,E:42,O:42,F:42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2023-11-01 13:30:00上午至2023-11-02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bookmarkStart w:id="29" w:name="_GoBack" w:colFirst="3" w:colLast="7"/>
            <w:bookmarkEnd w:id="29"/>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ISO45001：2018,F：ISO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Q：蔬菜的种植、销售</w:t>
            </w:r>
          </w:p>
          <w:p>
            <w:pPr>
              <w:tabs>
                <w:tab w:val="left" w:pos="0"/>
              </w:tabs>
              <w:jc w:val="left"/>
              <w:rPr>
                <w:sz w:val="21"/>
                <w:szCs w:val="21"/>
              </w:rPr>
            </w:pPr>
            <w:r>
              <w:rPr>
                <w:sz w:val="21"/>
                <w:szCs w:val="21"/>
              </w:rPr>
              <w:t>E：蔬菜的种植、销售所涉及场所的相关环境管理活动</w:t>
            </w:r>
          </w:p>
          <w:p>
            <w:pPr>
              <w:tabs>
                <w:tab w:val="left" w:pos="0"/>
              </w:tabs>
              <w:jc w:val="left"/>
              <w:rPr>
                <w:sz w:val="21"/>
                <w:szCs w:val="21"/>
              </w:rPr>
            </w:pPr>
            <w:r>
              <w:rPr>
                <w:sz w:val="21"/>
                <w:szCs w:val="21"/>
              </w:rPr>
              <w:t>O：蔬菜的种植、销售所涉及场所的相关职业健康安全管理活动</w:t>
            </w:r>
          </w:p>
          <w:p>
            <w:pPr>
              <w:tabs>
                <w:tab w:val="left" w:pos="0"/>
              </w:tabs>
              <w:jc w:val="left"/>
              <w:rPr>
                <w:sz w:val="21"/>
                <w:szCs w:val="21"/>
              </w:rPr>
            </w:pPr>
            <w:r>
              <w:rPr>
                <w:sz w:val="21"/>
                <w:szCs w:val="21"/>
              </w:rPr>
              <w:t>F：位于江西省吉安市吉州区樟山镇陂上村委会周家村江西国元农业发展集团有限公司蔬菜的种植、销售</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Q：01.01.03</w:t>
            </w:r>
          </w:p>
          <w:p>
            <w:pPr>
              <w:tabs>
                <w:tab w:val="left" w:pos="0"/>
              </w:tabs>
              <w:rPr>
                <w:sz w:val="21"/>
                <w:szCs w:val="21"/>
              </w:rPr>
            </w:pPr>
            <w:r>
              <w:rPr>
                <w:sz w:val="21"/>
                <w:szCs w:val="21"/>
              </w:rPr>
              <w:t>E：01.01.03</w:t>
            </w:r>
          </w:p>
          <w:p>
            <w:pPr>
              <w:tabs>
                <w:tab w:val="left" w:pos="0"/>
              </w:tabs>
              <w:rPr>
                <w:sz w:val="21"/>
                <w:szCs w:val="21"/>
              </w:rPr>
            </w:pPr>
            <w:r>
              <w:rPr>
                <w:sz w:val="21"/>
                <w:szCs w:val="21"/>
              </w:rPr>
              <w:t>O：01.01.03</w:t>
            </w:r>
          </w:p>
          <w:p>
            <w:pPr>
              <w:tabs>
                <w:tab w:val="left" w:pos="0"/>
              </w:tabs>
              <w:rPr>
                <w:sz w:val="21"/>
                <w:szCs w:val="21"/>
              </w:rPr>
            </w:pPr>
            <w:r>
              <w:rPr>
                <w:sz w:val="21"/>
                <w:szCs w:val="21"/>
              </w:rPr>
              <w:t>F：BI-1;FI-2</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75"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08"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75"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2023-N1EMS-1222839</w:t>
            </w:r>
          </w:p>
          <w:p>
            <w:pPr>
              <w:ind w:left="117"/>
              <w:jc w:val="center"/>
              <w:rPr>
                <w:sz w:val="21"/>
                <w:szCs w:val="21"/>
              </w:rPr>
            </w:pPr>
            <w:r>
              <w:rPr>
                <w:sz w:val="21"/>
                <w:szCs w:val="21"/>
              </w:rPr>
              <w:t>2023-N1OHSMS-1222839</w:t>
            </w:r>
          </w:p>
          <w:p>
            <w:pPr>
              <w:ind w:left="117"/>
              <w:jc w:val="center"/>
              <w:rPr>
                <w:sz w:val="21"/>
                <w:szCs w:val="21"/>
              </w:rPr>
            </w:pPr>
            <w:r>
              <w:rPr>
                <w:sz w:val="21"/>
                <w:szCs w:val="21"/>
              </w:rPr>
              <w:t>2023-N1FSMS-2222839</w:t>
            </w:r>
          </w:p>
        </w:tc>
        <w:tc>
          <w:tcPr>
            <w:tcW w:w="3708" w:type="dxa"/>
            <w:gridSpan w:val="9"/>
            <w:vAlign w:val="center"/>
          </w:tcPr>
          <w:p>
            <w:pPr>
              <w:jc w:val="center"/>
              <w:rPr>
                <w:sz w:val="21"/>
                <w:szCs w:val="21"/>
              </w:rPr>
            </w:pPr>
            <w:r>
              <w:rPr>
                <w:sz w:val="21"/>
                <w:szCs w:val="21"/>
              </w:rPr>
              <w:t>Q:01.01.03</w:t>
            </w:r>
          </w:p>
          <w:p>
            <w:pPr>
              <w:jc w:val="center"/>
              <w:rPr>
                <w:sz w:val="21"/>
                <w:szCs w:val="21"/>
              </w:rPr>
            </w:pPr>
            <w:r>
              <w:rPr>
                <w:sz w:val="21"/>
                <w:szCs w:val="21"/>
              </w:rPr>
              <w:t>E:01.01.03</w:t>
            </w:r>
          </w:p>
          <w:p>
            <w:pPr>
              <w:jc w:val="center"/>
              <w:rPr>
                <w:sz w:val="21"/>
                <w:szCs w:val="21"/>
              </w:rPr>
            </w:pPr>
            <w:r>
              <w:rPr>
                <w:sz w:val="21"/>
                <w:szCs w:val="21"/>
              </w:rPr>
              <w:t>O:01.01.03</w:t>
            </w:r>
          </w:p>
          <w:p>
            <w:pPr>
              <w:jc w:val="center"/>
              <w:rPr>
                <w:sz w:val="21"/>
                <w:szCs w:val="21"/>
              </w:rPr>
            </w:pPr>
            <w:r>
              <w:rPr>
                <w:sz w:val="21"/>
                <w:szCs w:val="21"/>
              </w:rPr>
              <w:t>F:BI-1,FI-2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马焕秋</w:t>
            </w:r>
          </w:p>
        </w:tc>
        <w:tc>
          <w:tcPr>
            <w:tcW w:w="850" w:type="dxa"/>
            <w:vAlign w:val="center"/>
          </w:tcPr>
          <w:p>
            <w:pPr>
              <w:jc w:val="center"/>
              <w:rPr>
                <w:sz w:val="21"/>
                <w:szCs w:val="21"/>
              </w:rPr>
            </w:pPr>
            <w:r>
              <w:rPr>
                <w:sz w:val="21"/>
                <w:szCs w:val="21"/>
              </w:rPr>
              <w:t>女</w:t>
            </w:r>
          </w:p>
        </w:tc>
        <w:tc>
          <w:tcPr>
            <w:tcW w:w="2675" w:type="dxa"/>
            <w:gridSpan w:val="4"/>
            <w:vAlign w:val="center"/>
          </w:tcPr>
          <w:p>
            <w:pPr>
              <w:ind w:left="117"/>
              <w:jc w:val="center"/>
              <w:rPr>
                <w:sz w:val="21"/>
                <w:szCs w:val="21"/>
              </w:rPr>
            </w:pPr>
            <w:r>
              <w:rPr>
                <w:sz w:val="21"/>
                <w:szCs w:val="21"/>
              </w:rPr>
              <w:t>2022-N1QMS-1296764</w:t>
            </w:r>
          </w:p>
          <w:p>
            <w:pPr>
              <w:ind w:left="117"/>
              <w:jc w:val="center"/>
              <w:rPr>
                <w:sz w:val="21"/>
                <w:szCs w:val="21"/>
              </w:rPr>
            </w:pPr>
            <w:r>
              <w:rPr>
                <w:sz w:val="21"/>
                <w:szCs w:val="21"/>
              </w:rPr>
              <w:t>2023-N1EMS-1296764</w:t>
            </w:r>
          </w:p>
          <w:p>
            <w:pPr>
              <w:ind w:left="117"/>
              <w:jc w:val="center"/>
              <w:rPr>
                <w:sz w:val="21"/>
                <w:szCs w:val="21"/>
              </w:rPr>
            </w:pPr>
            <w:r>
              <w:rPr>
                <w:sz w:val="21"/>
                <w:szCs w:val="21"/>
              </w:rPr>
              <w:t>2023-N1OHSMS-1296764</w:t>
            </w:r>
          </w:p>
          <w:p>
            <w:pPr>
              <w:ind w:left="117"/>
              <w:jc w:val="center"/>
              <w:rPr>
                <w:sz w:val="21"/>
                <w:szCs w:val="21"/>
              </w:rPr>
            </w:pPr>
            <w:r>
              <w:rPr>
                <w:sz w:val="21"/>
                <w:szCs w:val="21"/>
              </w:rPr>
              <w:t>2023-N1FSMS-1296764</w:t>
            </w:r>
          </w:p>
        </w:tc>
        <w:tc>
          <w:tcPr>
            <w:tcW w:w="3708" w:type="dxa"/>
            <w:gridSpan w:val="9"/>
            <w:vAlign w:val="center"/>
          </w:tcPr>
          <w:p>
            <w:pPr>
              <w:jc w:val="center"/>
              <w:rPr>
                <w:sz w:val="21"/>
                <w:szCs w:val="21"/>
              </w:rPr>
            </w:pPr>
            <w:r>
              <w:rPr>
                <w:sz w:val="21"/>
                <w:szCs w:val="21"/>
              </w:rPr>
              <w:t>F:FI-2</w:t>
            </w:r>
          </w:p>
        </w:tc>
        <w:tc>
          <w:tcPr>
            <w:tcW w:w="1560" w:type="dxa"/>
            <w:gridSpan w:val="2"/>
            <w:vAlign w:val="center"/>
          </w:tcPr>
          <w:p>
            <w:pPr>
              <w:jc w:val="center"/>
              <w:rPr>
                <w:sz w:val="21"/>
                <w:szCs w:val="21"/>
              </w:rPr>
            </w:pPr>
            <w:r>
              <w:rPr>
                <w:sz w:val="21"/>
                <w:szCs w:val="21"/>
              </w:rPr>
              <w:t>15966077050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5"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2023-10-25</w:t>
            </w:r>
            <w:bookmarkEnd w:id="27"/>
          </w:p>
        </w:tc>
        <w:tc>
          <w:tcPr>
            <w:tcW w:w="5268"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7B90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1271</Words>
  <Characters>1746</Characters>
  <Lines>11</Lines>
  <Paragraphs>3</Paragraphs>
  <TotalTime>0</TotalTime>
  <ScaleCrop>false</ScaleCrop>
  <LinksUpToDate>false</LinksUpToDate>
  <CharactersWithSpaces>1797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2023-10-25T06:56:57Z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