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任丘市恒泰工程材料有限公司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10628-2023-Q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2023年11月03日 上午至2023年11月03日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2023-11-01 13:30:00上午至2023-11-01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任丘市恒泰工程材料有限公司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