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河北惠康餐饮管理有限公司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0867-2021-H-2023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2023年10月29日 上午至2023年10月31日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河北惠康餐饮管理有限公司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