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鼎峰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3日 上午至2023年1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朋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