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祥和鸟服饰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西服、衬衫、职业标志服、一般防护服、特种防护服（阻燃、防酸碱、防静电）、校服、大衣、防寒服（含羽绒服）和户外服（含冲锋衣)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