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金卡智能集团（杭州）有限公司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1252-2022-2023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1252-2022-2023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金卡智能集团（杭州）有限公司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ISC-2022-1505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2027-12-06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2023年11月13日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