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20643-2023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冈田智能（江苏）股份有限公司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2023年10月26日 上午至2023年10月27日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