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长春未来已蓝科技有限公司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2023-11-20上午至2023-11-20上午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