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医工医疗设备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4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5日 上午至2023年10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