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2023年11月03日 上午至2023年11月04日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