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1B" w:rsidRDefault="00CF5B47" w:rsidP="008E73C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F64F1B" w:rsidRDefault="00CF5B4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0118-2019-QO-2020</w:t>
      </w:r>
      <w:bookmarkEnd w:id="0"/>
      <w:r>
        <w:rPr>
          <w:rFonts w:hint="eastAsia"/>
          <w:b/>
          <w:szCs w:val="21"/>
        </w:rPr>
        <w:t xml:space="preserve">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河北铭宇通信器材有限公司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F64F1B">
        <w:trPr>
          <w:trHeight w:val="458"/>
        </w:trPr>
        <w:tc>
          <w:tcPr>
            <w:tcW w:w="4788" w:type="dxa"/>
            <w:gridSpan w:val="3"/>
            <w:vAlign w:val="center"/>
          </w:tcPr>
          <w:p w:rsidR="00F64F1B" w:rsidRDefault="00CF5B4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F64F1B" w:rsidRDefault="00F64F1B"/>
        </w:tc>
      </w:tr>
      <w:tr w:rsidR="00F64F1B">
        <w:trPr>
          <w:trHeight w:val="1847"/>
        </w:trPr>
        <w:tc>
          <w:tcPr>
            <w:tcW w:w="4788" w:type="dxa"/>
            <w:gridSpan w:val="3"/>
          </w:tcPr>
          <w:p w:rsidR="00F64F1B" w:rsidRDefault="00CF5B47" w:rsidP="008E73C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F64F1B" w:rsidRDefault="00CF5B4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F64F1B" w:rsidRDefault="00CF5B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F64F1B" w:rsidRDefault="00CF5B47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F64F1B" w:rsidRDefault="00F64F1B">
            <w:pPr>
              <w:rPr>
                <w:szCs w:val="21"/>
              </w:rPr>
            </w:pP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F64F1B" w:rsidRDefault="00CF5B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F64F1B">
        <w:trPr>
          <w:trHeight w:val="1365"/>
        </w:trPr>
        <w:tc>
          <w:tcPr>
            <w:tcW w:w="4788" w:type="dxa"/>
            <w:gridSpan w:val="3"/>
          </w:tcPr>
          <w:p w:rsidR="00F64F1B" w:rsidRDefault="00CF5B47" w:rsidP="008E73C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F64F1B" w:rsidRDefault="00CF5B4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F64F1B" w:rsidRDefault="00CF5B47" w:rsidP="008E73C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F64F1B" w:rsidRDefault="00CF5B4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F64F1B" w:rsidRDefault="00CF5B4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64F1B">
        <w:trPr>
          <w:trHeight w:val="4823"/>
        </w:trPr>
        <w:tc>
          <w:tcPr>
            <w:tcW w:w="9831" w:type="dxa"/>
            <w:gridSpan w:val="6"/>
          </w:tcPr>
          <w:p w:rsidR="00F64F1B" w:rsidRDefault="00CF5B47" w:rsidP="008E73C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F64F1B" w:rsidRDefault="00CF5B4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F64F1B" w:rsidRDefault="00CF5B47"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：通信光缆、塑料通信器材、钢绞线、通信铁件、电话线、通信箱体、线路铁件（电力铁附件）、线路警示牌的生产和销售</w:t>
            </w:r>
          </w:p>
          <w:p w:rsidR="00F64F1B" w:rsidRDefault="00CF5B4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：通信光缆、塑料通信器材、钢绞线、通信铁件、电话线、通信箱体、线路铁件（电力铁附件）、线路警示牌的生产和销售所涉及场所的相关职业健康安全管理活动</w:t>
            </w:r>
            <w:bookmarkEnd w:id="2"/>
          </w:p>
          <w:p w:rsidR="008E73CF" w:rsidRDefault="00CF5B4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变更为：</w:t>
            </w:r>
          </w:p>
          <w:p w:rsidR="00F64F1B" w:rsidRDefault="008E73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现范围：</w:t>
            </w:r>
            <w:r w:rsidR="00CF5B47">
              <w:rPr>
                <w:sz w:val="20"/>
              </w:rPr>
              <w:t>Q</w:t>
            </w:r>
            <w:r w:rsidR="00CF5B47">
              <w:rPr>
                <w:sz w:val="20"/>
              </w:rPr>
              <w:t>：通信光缆、塑料通信器材、钢绞线、通信铁件、电话线、通信箱体、线路铁件（电力铁附件）、线路警示牌</w:t>
            </w:r>
            <w:r w:rsidR="00CF5B47">
              <w:rPr>
                <w:rFonts w:hint="eastAsia"/>
                <w:sz w:val="20"/>
              </w:rPr>
              <w:t>、</w:t>
            </w:r>
            <w:r w:rsidR="00CF5B47">
              <w:rPr>
                <w:rFonts w:hint="eastAsia"/>
                <w:color w:val="0000FF"/>
                <w:sz w:val="20"/>
              </w:rPr>
              <w:t>通信井具</w:t>
            </w:r>
            <w:r w:rsidR="00CF5B47">
              <w:rPr>
                <w:sz w:val="20"/>
              </w:rPr>
              <w:t>的生产和销售</w:t>
            </w:r>
            <w:bookmarkStart w:id="3" w:name="_GoBack"/>
            <w:bookmarkEnd w:id="3"/>
          </w:p>
          <w:p w:rsidR="00F64F1B" w:rsidRDefault="00CF5B4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：通信光缆、塑料通信器材、钢绞线、通信铁件、电话线、通信箱体、线路铁件（电力铁附件）、线路警示牌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color w:val="0000FF"/>
                <w:sz w:val="20"/>
              </w:rPr>
              <w:t>通信井具</w:t>
            </w:r>
            <w:r>
              <w:rPr>
                <w:sz w:val="20"/>
              </w:rPr>
              <w:t>的生产和销售所</w:t>
            </w:r>
            <w:r>
              <w:rPr>
                <w:sz w:val="20"/>
              </w:rPr>
              <w:t>涉及场所的相关职业健康安全管理活动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F64F1B" w:rsidRDefault="00CF5B4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F64F1B" w:rsidRDefault="00CF5B4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F64F1B" w:rsidRDefault="00CF5B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64F1B">
        <w:trPr>
          <w:trHeight w:val="2640"/>
        </w:trPr>
        <w:tc>
          <w:tcPr>
            <w:tcW w:w="9831" w:type="dxa"/>
            <w:gridSpan w:val="6"/>
          </w:tcPr>
          <w:p w:rsidR="00F64F1B" w:rsidRDefault="00CF5B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F64F1B" w:rsidRDefault="00CF5B4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8E73CF">
              <w:rPr>
                <w:rFonts w:hint="eastAsia"/>
                <w:szCs w:val="21"/>
              </w:rPr>
              <w:t>无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F64F1B" w:rsidRDefault="008E73C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F5B47">
              <w:rPr>
                <w:rFonts w:hint="eastAsia"/>
                <w:szCs w:val="21"/>
              </w:rPr>
              <w:t>QMS:</w:t>
            </w:r>
            <w:r w:rsidR="00CF5B47">
              <w:rPr>
                <w:rFonts w:hint="eastAsia"/>
                <w:szCs w:val="21"/>
              </w:rPr>
              <w:t>□是</w:t>
            </w:r>
            <w:r w:rsidR="00CF5B4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CF5B47">
              <w:rPr>
                <w:rFonts w:hint="eastAsia"/>
                <w:szCs w:val="21"/>
              </w:rPr>
              <w:t>否，□</w:t>
            </w:r>
            <w:r w:rsidR="00CF5B47">
              <w:rPr>
                <w:rFonts w:hint="eastAsia"/>
                <w:szCs w:val="21"/>
              </w:rPr>
              <w:t>EMS:</w:t>
            </w:r>
            <w:r w:rsidR="00CF5B47">
              <w:rPr>
                <w:rFonts w:hint="eastAsia"/>
                <w:szCs w:val="21"/>
              </w:rPr>
              <w:t>□是</w:t>
            </w:r>
            <w:r w:rsidR="00CF5B47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CF5B47">
              <w:rPr>
                <w:rFonts w:hint="eastAsia"/>
                <w:szCs w:val="21"/>
              </w:rPr>
              <w:t>OHS</w:t>
            </w:r>
            <w:r w:rsidR="00CF5B47">
              <w:rPr>
                <w:szCs w:val="21"/>
              </w:rPr>
              <w:t>M</w:t>
            </w:r>
            <w:r w:rsidR="00CF5B47">
              <w:rPr>
                <w:rFonts w:hint="eastAsia"/>
                <w:szCs w:val="21"/>
              </w:rPr>
              <w:t>S:</w:t>
            </w:r>
            <w:r w:rsidR="00CF5B47">
              <w:rPr>
                <w:rFonts w:hint="eastAsia"/>
                <w:szCs w:val="21"/>
              </w:rPr>
              <w:t>□是</w:t>
            </w:r>
            <w:r w:rsidR="00CF5B4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CF5B47">
              <w:rPr>
                <w:rFonts w:hint="eastAsia"/>
                <w:szCs w:val="21"/>
              </w:rPr>
              <w:t>否，□</w:t>
            </w:r>
            <w:r w:rsidR="00CF5B47">
              <w:rPr>
                <w:rFonts w:hint="eastAsia"/>
                <w:szCs w:val="21"/>
              </w:rPr>
              <w:t>:</w:t>
            </w:r>
            <w:r w:rsidR="00CF5B47">
              <w:rPr>
                <w:rFonts w:hint="eastAsia"/>
                <w:szCs w:val="21"/>
              </w:rPr>
              <w:t>□是</w:t>
            </w:r>
            <w:r w:rsidR="00CF5B47">
              <w:rPr>
                <w:rFonts w:hint="eastAsia"/>
                <w:szCs w:val="21"/>
              </w:rPr>
              <w:t>/</w:t>
            </w:r>
            <w:r w:rsidR="00CF5B47">
              <w:rPr>
                <w:rFonts w:hint="eastAsia"/>
                <w:szCs w:val="21"/>
              </w:rPr>
              <w:t>□否</w:t>
            </w:r>
          </w:p>
          <w:p w:rsidR="00F64F1B" w:rsidRDefault="00CF5B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8E73CF">
              <w:rPr>
                <w:rFonts w:hint="eastAsia"/>
                <w:szCs w:val="21"/>
              </w:rPr>
              <w:t>．涉及人日变化：</w:t>
            </w:r>
            <w:r w:rsidR="008E73CF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 w:rsidR="008E73CF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F64F1B" w:rsidRDefault="00CF5B4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8E73CF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8E73CF" w:rsidRDefault="00CF5B47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8E73CF">
              <w:rPr>
                <w:rFonts w:hint="eastAsia"/>
                <w:szCs w:val="21"/>
                <w:u w:val="single"/>
              </w:rPr>
              <w:t>Q</w:t>
            </w:r>
            <w:r w:rsidR="008E73CF">
              <w:rPr>
                <w:rFonts w:hint="eastAsia"/>
                <w:szCs w:val="21"/>
                <w:u w:val="single"/>
              </w:rPr>
              <w:t>范围扩项：</w:t>
            </w:r>
            <w:r w:rsidR="008E73CF">
              <w:rPr>
                <w:rFonts w:hint="eastAsia"/>
                <w:szCs w:val="21"/>
                <w:u w:val="single"/>
              </w:rPr>
              <w:t>1.5</w:t>
            </w:r>
            <w:r w:rsidR="008E73CF">
              <w:rPr>
                <w:rFonts w:hint="eastAsia"/>
                <w:szCs w:val="21"/>
                <w:u w:val="single"/>
              </w:rPr>
              <w:t>人日（增加</w:t>
            </w:r>
            <w:r w:rsidR="008E73CF">
              <w:rPr>
                <w:rFonts w:hint="eastAsia"/>
                <w:szCs w:val="21"/>
                <w:u w:val="single"/>
              </w:rPr>
              <w:t>0.5</w:t>
            </w:r>
            <w:r w:rsidR="008E73CF">
              <w:rPr>
                <w:rFonts w:hint="eastAsia"/>
                <w:szCs w:val="21"/>
                <w:u w:val="single"/>
              </w:rPr>
              <w:t>人日）</w:t>
            </w:r>
          </w:p>
          <w:p w:rsidR="00F64F1B" w:rsidRDefault="008E73CF" w:rsidP="008E73CF">
            <w:pPr>
              <w:ind w:firstLineChars="850" w:firstLine="178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O</w:t>
            </w:r>
            <w:r>
              <w:rPr>
                <w:rFonts w:hint="eastAsia"/>
                <w:szCs w:val="21"/>
                <w:u w:val="single"/>
              </w:rPr>
              <w:t>范围扩项：</w:t>
            </w:r>
            <w:r>
              <w:rPr>
                <w:rFonts w:hint="eastAsia"/>
                <w:szCs w:val="21"/>
                <w:u w:val="single"/>
              </w:rPr>
              <w:t>2.4</w:t>
            </w:r>
            <w:r>
              <w:rPr>
                <w:rFonts w:hint="eastAsia"/>
                <w:szCs w:val="21"/>
                <w:u w:val="single"/>
              </w:rPr>
              <w:t>人日（为初审现场审核人日的</w:t>
            </w:r>
            <w:r>
              <w:rPr>
                <w:rFonts w:hint="eastAsia"/>
                <w:szCs w:val="21"/>
                <w:u w:val="single"/>
              </w:rPr>
              <w:t>2/3</w:t>
            </w:r>
            <w:r>
              <w:rPr>
                <w:rFonts w:hint="eastAsia"/>
                <w:szCs w:val="21"/>
                <w:u w:val="single"/>
              </w:rPr>
              <w:t>）</w:t>
            </w:r>
            <w:r w:rsidR="00CF5B47"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F64F1B" w:rsidRDefault="00CF5B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8E73CF">
              <w:rPr>
                <w:rFonts w:hint="eastAsia"/>
                <w:b/>
                <w:szCs w:val="21"/>
              </w:rPr>
              <w:t>骆海燕</w:t>
            </w:r>
            <w:r w:rsidR="008E73CF">
              <w:rPr>
                <w:rFonts w:hint="eastAsia"/>
                <w:b/>
                <w:szCs w:val="21"/>
              </w:rPr>
              <w:t xml:space="preserve">  2020.4.18</w:t>
            </w:r>
          </w:p>
        </w:tc>
      </w:tr>
      <w:tr w:rsidR="00F64F1B">
        <w:trPr>
          <w:trHeight w:val="165"/>
        </w:trPr>
        <w:tc>
          <w:tcPr>
            <w:tcW w:w="9831" w:type="dxa"/>
            <w:gridSpan w:val="6"/>
          </w:tcPr>
          <w:p w:rsidR="00F64F1B" w:rsidRDefault="00CF5B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64F1B">
        <w:trPr>
          <w:trHeight w:val="1054"/>
        </w:trPr>
        <w:tc>
          <w:tcPr>
            <w:tcW w:w="1545" w:type="dxa"/>
          </w:tcPr>
          <w:p w:rsidR="00F64F1B" w:rsidRDefault="00CF5B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64F1B" w:rsidRDefault="00CF5B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  <w:r>
              <w:rPr>
                <w:rFonts w:hint="eastAsia"/>
                <w:b/>
                <w:szCs w:val="21"/>
              </w:rPr>
              <w:t>2020.4.18</w:t>
            </w:r>
          </w:p>
          <w:p w:rsidR="00F64F1B" w:rsidRDefault="00F64F1B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F64F1B" w:rsidRDefault="00CF5B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F64F1B" w:rsidRDefault="00F64F1B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F64F1B" w:rsidRDefault="00CF5B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64F1B" w:rsidRDefault="00F64F1B">
            <w:pPr>
              <w:rPr>
                <w:szCs w:val="21"/>
              </w:rPr>
            </w:pPr>
          </w:p>
          <w:p w:rsidR="00F64F1B" w:rsidRDefault="00F64F1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F64F1B" w:rsidRDefault="00CF5B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F64F1B" w:rsidRDefault="00CF5B4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F64F1B" w:rsidRDefault="00F64F1B">
      <w:pPr>
        <w:tabs>
          <w:tab w:val="left" w:pos="360"/>
        </w:tabs>
        <w:snapToGrid w:val="0"/>
      </w:pPr>
    </w:p>
    <w:sectPr w:rsidR="00F64F1B" w:rsidSect="00F64F1B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47" w:rsidRDefault="00CF5B47" w:rsidP="00F64F1B">
      <w:r>
        <w:separator/>
      </w:r>
    </w:p>
  </w:endnote>
  <w:endnote w:type="continuationSeparator" w:id="1">
    <w:p w:rsidR="00CF5B47" w:rsidRDefault="00CF5B47" w:rsidP="00F6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47" w:rsidRDefault="00CF5B47" w:rsidP="00F64F1B">
      <w:r>
        <w:separator/>
      </w:r>
    </w:p>
  </w:footnote>
  <w:footnote w:type="continuationSeparator" w:id="1">
    <w:p w:rsidR="00CF5B47" w:rsidRDefault="00CF5B47" w:rsidP="00F64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1B" w:rsidRDefault="00CF5B4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64F1B" w:rsidRDefault="00F64F1B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F64F1B" w:rsidRDefault="00CF5B4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CF5B47">
      <w:rPr>
        <w:rStyle w:val="CharChar1"/>
        <w:rFonts w:hint="default"/>
        <w:w w:val="90"/>
      </w:rPr>
      <w:t xml:space="preserve">Beijing International Standard united Certification </w:t>
    </w:r>
    <w:r w:rsidR="00CF5B47">
      <w:rPr>
        <w:rStyle w:val="CharChar1"/>
        <w:rFonts w:hint="default"/>
        <w:w w:val="90"/>
      </w:rPr>
      <w:t>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F1B"/>
    <w:rsid w:val="008E73CF"/>
    <w:rsid w:val="00CF5B47"/>
    <w:rsid w:val="00F64F1B"/>
    <w:rsid w:val="3181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64F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64F1B"/>
    <w:rPr>
      <w:sz w:val="18"/>
      <w:szCs w:val="18"/>
    </w:rPr>
  </w:style>
  <w:style w:type="paragraph" w:styleId="a4">
    <w:name w:val="footer"/>
    <w:basedOn w:val="a"/>
    <w:qFormat/>
    <w:rsid w:val="00F64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F64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F64F1B"/>
  </w:style>
  <w:style w:type="paragraph" w:customStyle="1" w:styleId="CharChar">
    <w:name w:val="Char Char"/>
    <w:basedOn w:val="a"/>
    <w:qFormat/>
    <w:rsid w:val="00F64F1B"/>
  </w:style>
  <w:style w:type="character" w:customStyle="1" w:styleId="Char">
    <w:name w:val="页眉 Char"/>
    <w:basedOn w:val="a0"/>
    <w:link w:val="a5"/>
    <w:rsid w:val="00F64F1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64F1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998</Characters>
  <Application>Microsoft Office Word</Application>
  <DocSecurity>0</DocSecurity>
  <Lines>8</Lines>
  <Paragraphs>2</Paragraphs>
  <ScaleCrop>false</ScaleCrop>
  <Company>番茄花园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43</cp:revision>
  <cp:lastPrinted>2016-01-28T05:47:00Z</cp:lastPrinted>
  <dcterms:created xsi:type="dcterms:W3CDTF">2019-04-22T04:30:00Z</dcterms:created>
  <dcterms:modified xsi:type="dcterms:W3CDTF">2020-04-21T02:46:00Z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2052-11.1.0.9584</vt:lpwstr>
  </property>
</Properties>
</file>