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西安瑞吉特石油装备开发有限公司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2023-10-13 8:30:00上午至下午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