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陕西华强精密铸造有限公司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1053-2022-E-2023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2023年10月24日 上午至2023年10月25日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陕西华强精密铸造有限公司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