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144-2019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大全集团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10月21日 上午至2023年10月21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