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0558-2022-2023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沁阳市宏达钢铁有限公司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2023年10月16日 上午至2023年10月18日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