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重庆思恩科信息技术有限公司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19001-2016idtISO 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0108-2020-Q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320" w:lineRule="exact"/>
              <w:rPr>
                <w:sz w:val="20"/>
                <w:szCs w:val="22"/>
              </w:rPr>
            </w:pPr>
            <w:r>
              <w:rPr>
                <w:sz w:val="20"/>
                <w:szCs w:val="22"/>
              </w:rPr>
              <w:t>张心</w:t>
            </w:r>
          </w:p>
        </w:tc>
        <w:tc>
          <w:tcPr>
            <w:tcW w:w="1184" w:type="dxa"/>
            <w:vAlign w:val="center"/>
          </w:tcPr>
          <w:p>
            <w:pPr>
              <w:spacing w:line="320" w:lineRule="exact"/>
              <w:rPr>
                <w:sz w:val="20"/>
                <w:szCs w:val="22"/>
              </w:rPr>
            </w:pPr>
            <w:r>
              <w:rPr>
                <w:sz w:val="20"/>
                <w:szCs w:val="22"/>
              </w:rPr>
              <w:t>组长</w:t>
            </w:r>
          </w:p>
        </w:tc>
        <w:tc>
          <w:tcPr>
            <w:tcW w:w="5595" w:type="dxa"/>
            <w:gridSpan w:val="3"/>
            <w:vAlign w:val="center"/>
          </w:tcPr>
          <w:p>
            <w:pPr>
              <w:spacing w:line="320" w:lineRule="exact"/>
              <w:rPr>
                <w:sz w:val="20"/>
                <w:szCs w:val="22"/>
              </w:rPr>
            </w:pPr>
            <w:r>
              <w:rPr>
                <w:sz w:val="20"/>
                <w:szCs w:val="22"/>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color w:val="000000"/>
                <w:szCs w:val="21"/>
              </w:rPr>
              <w:t xml:space="preserve"> </w:t>
            </w:r>
            <w:r>
              <w:rPr>
                <w:rFonts w:hint="eastAsia"/>
                <w:color w:val="000000"/>
                <w:szCs w:val="21"/>
              </w:rPr>
              <w:t>2020年04月</w:t>
            </w:r>
            <w:r>
              <w:rPr>
                <w:rFonts w:hint="eastAsia"/>
                <w:color w:val="000000"/>
                <w:szCs w:val="21"/>
                <w:lang w:val="en-US" w:eastAsia="zh-CN"/>
              </w:rPr>
              <w:t>09</w:t>
            </w:r>
            <w:r>
              <w:rPr>
                <w:rFonts w:hint="eastAsia"/>
                <w:color w:val="000000"/>
                <w:szCs w:val="21"/>
              </w:rPr>
              <w:t xml:space="preserve">日 </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color w:val="000000"/>
                <w:szCs w:val="21"/>
              </w:rPr>
              <w:t xml:space="preserve"> </w:t>
            </w:r>
            <w:r>
              <w:rPr>
                <w:rFonts w:hint="eastAsia"/>
                <w:color w:val="000000"/>
                <w:szCs w:val="21"/>
              </w:rPr>
              <w:t xml:space="preserve">2020年04月10日 </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color w:val="000000"/>
                <w:szCs w:val="21"/>
              </w:rPr>
              <w:t xml:space="preserve"> </w:t>
            </w:r>
            <w:r>
              <w:rPr>
                <w:rFonts w:hint="eastAsia"/>
                <w:color w:val="000000"/>
                <w:szCs w:val="21"/>
              </w:rPr>
              <w:t xml:space="preserve">2020年04月10日 </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F9A53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2020-04-07T15:02:44Z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