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0095-2019-EO-2020</w:t>
      </w:r>
      <w:bookmarkEnd w:id="0"/>
      <w:r>
        <w:rPr>
          <w:rFonts w:hint="eastAsia"/>
          <w:b/>
          <w:szCs w:val="21"/>
        </w:rPr>
        <w:t xml:space="preserve">                         </w:t>
      </w:r>
      <w:bookmarkStart w:id="3" w:name="_GoBack"/>
      <w:bookmarkEnd w:id="3"/>
      <w:r>
        <w:rPr>
          <w:rFonts w:hint="eastAsia"/>
          <w:b/>
          <w:szCs w:val="21"/>
        </w:rPr>
        <w:t>组织名称:</w:t>
      </w:r>
      <w:bookmarkStart w:id="1" w:name="组织名称"/>
      <w:r>
        <w:rPr>
          <w:rFonts w:ascii="宋体" w:hAnsi="宋体" w:cs="宋体"/>
          <w:kern w:val="0"/>
          <w:sz w:val="24"/>
        </w:rPr>
        <w:t>重庆思恩科信息技术有限公司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  <w:r>
              <w:rPr>
                <w:rFonts w:hint="eastAsia" w:ascii="宋体" w:hAnsi="宋体"/>
                <w:sz w:val="21"/>
                <w:szCs w:val="21"/>
              </w:rPr>
              <w:t>GB/T 28001-2011 idt OHSAS 18001:2007标准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1"/>
              </w:rPr>
              <w:t>现依据标准为：</w:t>
            </w:r>
            <w:r>
              <w:rPr>
                <w:rFonts w:hint="eastAsia" w:ascii="宋体" w:hAnsi="宋体"/>
              </w:rPr>
              <w:t>GB/T45001—2020/ISO 45001:2018</w:t>
            </w:r>
            <w:r>
              <w:rPr>
                <w:rFonts w:hint="eastAsia" w:ascii="宋体" w:hAnsi="宋体"/>
                <w:lang w:eastAsia="zh-CN"/>
              </w:rPr>
              <w:t>标准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6E3F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1</TotalTime>
  <ScaleCrop>false</ScaleCrop>
  <LinksUpToDate>false</LinksUpToDate>
  <CharactersWithSpaces>798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Dell</cp:lastModifiedBy>
  <cp:lastPrinted>2016-01-28T05:47:00Z</cp:lastPrinted>
  <dcterms:modified xsi:type="dcterms:W3CDTF">2020-04-07T13:27:12Z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2052-11.1.0.9584</vt:lpwstr>
  </property>
</Properties>
</file>