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5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华博润材料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9日 上午至2023年10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