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21107-2025-QEO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河北韶派体育器材有限公司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91130924MA0D0G7X7H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河北韶派体育器材有限公司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河北省沧州市海兴县海安路南苏基镇工业园区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河北省沧州市海兴县海安路南苏基镇工业园区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E:体育用品及器材制造、体育用品及器材销售所涉及场所的相关环境管理活动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Q:体育用品及器材制造、体育用品及器材销售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O:体育用品及器材制造、体育用品及器材销售所涉及场所的相关职业健康安全管理活动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河北韶派体育器材有限公司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河北省沧州市海兴县海安路南苏基镇工业园区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河北省沧州市海兴县海安路南苏基镇工业园区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E:体育用品及器材制造、体育用品及器材销售所涉及场所的相关环境管理活动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Q:体育用品及器材制造、体育用品及器材销售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O:体育用品及器材制造、体育用品及器材销售所涉及场所的相关职业健康安全管理活动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21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