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0560-2022-FH-2023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天津兴财科技发展有限公司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91120110681878088P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天津兴财科技发展有限公司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天津市东丽区华明高新技术开发区金地企业总部A区C座567室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天津市东丽区华明高新技术开发区金地企业总部A区C座567室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F：位于天津市西青区精武镇安兴路25号天津兴财科技发展有限公司仓储区的初级农产品（果蔬、鲜畜禽肉、鲜禽蛋）、预包装食品（粮油、调味品、饮料、冻畜禽肉）、散装食品（干杂）的销售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H：位于天津市西青区精武镇安兴路25号天津兴财科技发展有限公司仓储区的初级农产品（果蔬、鲜畜禽肉、鲜禽蛋）、预包装食品（粮油、调味品、饮料、冻畜禽肉）、散装食品（干杂）的销售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天津兴财科技发展有限公司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天津市东丽区华明高新技术开发区金地企业总部A区C座567室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天津市西青区精武镇安兴路25号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F：位于天津市西青区精武镇安兴路25号天津兴财科技发展有限公司仓储区的初级农产品（果蔬、鲜畜禽肉、鲜禽蛋）、预包装食品（粮油、调味品、饮料、冻畜禽肉）、散装食品（干杂）的销售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H：位于天津市西青区精武镇安兴路25号天津兴财科技发展有限公司仓储区的初级农产品（果蔬、鲜畜禽肉、鲜禽蛋）、预包装食品（粮油、调味品、饮料、冻畜禽肉）、散装食品（干杂）的销售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