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240" w:lineRule="atLeast"/>
        <w:jc w:val="center"/>
        <w:rPr>
          <w:rFonts w:asciiTheme="minorEastAsia" w:hAnsiTheme="minorEastAsia" w:eastAsiaTheme="minorEastAsia"/>
          <w:b/>
          <w:sz w:val="28"/>
          <w:szCs w:val="28"/>
        </w:rPr>
      </w:pPr>
      <w:bookmarkStart w:id="17" w:name="_GoBack"/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1905</wp:posOffset>
            </wp:positionH>
            <wp:positionV relativeFrom="paragraph">
              <wp:posOffset>-563880</wp:posOffset>
            </wp:positionV>
            <wp:extent cx="6638925" cy="11516995"/>
            <wp:effectExtent l="0" t="0" r="3175" b="1905"/>
            <wp:wrapNone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38925" cy="1151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bookmarkEnd w:id="17"/>
      <w:r>
        <w:rPr>
          <w:rFonts w:hint="eastAsia" w:asciiTheme="minorEastAsia" w:hAnsiTheme="minorEastAsia" w:eastAsiaTheme="minorEastAsia"/>
          <w:b/>
          <w:sz w:val="28"/>
          <w:szCs w:val="28"/>
        </w:rPr>
        <w:t>审核计划</w:t>
      </w:r>
    </w:p>
    <w:tbl>
      <w:tblPr>
        <w:tblStyle w:val="5"/>
        <w:tblpPr w:leftFromText="180" w:rightFromText="180" w:vertAnchor="page" w:horzAnchor="margin" w:tblpXSpec="center" w:tblpY="2341"/>
        <w:tblW w:w="10321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01"/>
        <w:gridCol w:w="41"/>
        <w:gridCol w:w="243"/>
        <w:gridCol w:w="891"/>
        <w:gridCol w:w="668"/>
        <w:gridCol w:w="41"/>
        <w:gridCol w:w="951"/>
        <w:gridCol w:w="142"/>
        <w:gridCol w:w="1553"/>
        <w:gridCol w:w="6"/>
        <w:gridCol w:w="567"/>
        <w:gridCol w:w="1242"/>
        <w:gridCol w:w="75"/>
        <w:gridCol w:w="101"/>
        <w:gridCol w:w="183"/>
        <w:gridCol w:w="406"/>
        <w:gridCol w:w="261"/>
        <w:gridCol w:w="608"/>
        <w:gridCol w:w="1141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受审核方</w:t>
            </w:r>
          </w:p>
        </w:tc>
        <w:tc>
          <w:tcPr>
            <w:tcW w:w="8836" w:type="dxa"/>
            <w:gridSpan w:val="16"/>
            <w:vAlign w:val="center"/>
          </w:tcPr>
          <w:p>
            <w:pPr>
              <w:rPr>
                <w:sz w:val="21"/>
                <w:szCs w:val="21"/>
              </w:rPr>
            </w:pPr>
            <w:bookmarkStart w:id="0" w:name="组织名称"/>
            <w:r>
              <w:rPr>
                <w:sz w:val="21"/>
                <w:szCs w:val="21"/>
              </w:rPr>
              <w:t>江西顾特乐精藏科技有限公司</w:t>
            </w:r>
            <w:bookmarkEnd w:id="0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受审核方地址</w:t>
            </w:r>
          </w:p>
        </w:tc>
        <w:tc>
          <w:tcPr>
            <w:tcW w:w="8836" w:type="dxa"/>
            <w:gridSpan w:val="16"/>
            <w:vAlign w:val="center"/>
          </w:tcPr>
          <w:p>
            <w:pPr>
              <w:rPr>
                <w:rFonts w:asciiTheme="minorEastAsia" w:hAnsiTheme="minorEastAsia" w:eastAsiaTheme="minorEastAsia"/>
                <w:sz w:val="20"/>
              </w:rPr>
            </w:pPr>
            <w:bookmarkStart w:id="1" w:name="生产地址"/>
            <w:r>
              <w:rPr>
                <w:rFonts w:asciiTheme="minorEastAsia" w:hAnsiTheme="minorEastAsia" w:eastAsiaTheme="minorEastAsia"/>
                <w:sz w:val="20"/>
              </w:rPr>
              <w:t>江西省宜春市樟树市张家山工业园十号路东侧</w:t>
            </w:r>
            <w:bookmarkEnd w:id="1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联系人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rPr>
                <w:sz w:val="21"/>
                <w:szCs w:val="21"/>
              </w:rPr>
            </w:pPr>
            <w:bookmarkStart w:id="2" w:name="联系人"/>
            <w:r>
              <w:rPr>
                <w:sz w:val="21"/>
                <w:szCs w:val="21"/>
              </w:rPr>
              <w:t>杨蓉</w:t>
            </w:r>
            <w:bookmarkEnd w:id="2"/>
          </w:p>
        </w:tc>
        <w:tc>
          <w:tcPr>
            <w:tcW w:w="1695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联系电话</w:t>
            </w:r>
          </w:p>
        </w:tc>
        <w:tc>
          <w:tcPr>
            <w:tcW w:w="1815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3" w:name="联系人电话"/>
            <w:r>
              <w:rPr>
                <w:sz w:val="21"/>
                <w:szCs w:val="21"/>
              </w:rPr>
              <w:t>13517055733</w:t>
            </w:r>
            <w:bookmarkEnd w:id="3"/>
          </w:p>
        </w:tc>
        <w:tc>
          <w:tcPr>
            <w:tcW w:w="765" w:type="dxa"/>
            <w:gridSpan w:val="4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邮编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4" w:name="生产邮编"/>
            <w:r>
              <w:rPr>
                <w:sz w:val="21"/>
                <w:szCs w:val="21"/>
              </w:rPr>
              <w:t>331200</w:t>
            </w:r>
            <w:bookmarkEnd w:id="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</w:trPr>
        <w:tc>
          <w:tcPr>
            <w:tcW w:w="1485" w:type="dxa"/>
            <w:gridSpan w:val="3"/>
            <w:vAlign w:val="center"/>
          </w:tcPr>
          <w:p>
            <w:r>
              <w:rPr>
                <w:rFonts w:hint="eastAsia"/>
              </w:rPr>
              <w:t>最高管理者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rPr>
                <w:rFonts w:hint="default" w:eastAsia="宋体"/>
                <w:lang w:val="en-US" w:eastAsia="zh-CN"/>
              </w:rPr>
            </w:pPr>
            <w:bookmarkStart w:id="5" w:name="最高管理者"/>
            <w:bookmarkEnd w:id="5"/>
            <w:r>
              <w:rPr>
                <w:rFonts w:hint="eastAsia"/>
                <w:sz w:val="21"/>
                <w:szCs w:val="21"/>
                <w:lang w:val="en-US" w:eastAsia="zh-CN"/>
              </w:rPr>
              <w:t>汪长虹</w:t>
            </w:r>
          </w:p>
        </w:tc>
        <w:tc>
          <w:tcPr>
            <w:tcW w:w="1695" w:type="dxa"/>
            <w:gridSpan w:val="2"/>
            <w:vAlign w:val="center"/>
          </w:tcPr>
          <w:p>
            <w:pPr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传真</w:t>
            </w:r>
          </w:p>
        </w:tc>
        <w:tc>
          <w:tcPr>
            <w:tcW w:w="1815" w:type="dxa"/>
            <w:gridSpan w:val="3"/>
            <w:vAlign w:val="center"/>
          </w:tcPr>
          <w:p>
            <w:bookmarkStart w:id="6" w:name="联系人传真"/>
            <w:bookmarkEnd w:id="6"/>
          </w:p>
        </w:tc>
        <w:tc>
          <w:tcPr>
            <w:tcW w:w="765" w:type="dxa"/>
            <w:gridSpan w:val="4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邮箱</w:t>
            </w:r>
          </w:p>
        </w:tc>
        <w:tc>
          <w:tcPr>
            <w:tcW w:w="2010" w:type="dxa"/>
            <w:gridSpan w:val="3"/>
            <w:vAlign w:val="center"/>
          </w:tcPr>
          <w:p>
            <w:pPr>
              <w:rPr>
                <w:sz w:val="21"/>
                <w:szCs w:val="21"/>
              </w:rPr>
            </w:pPr>
            <w:bookmarkStart w:id="7" w:name="联系人邮箱"/>
            <w:bookmarkEnd w:id="7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18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合同编号</w:t>
            </w:r>
            <w:r>
              <w:rPr>
                <w:rFonts w:hint="eastAsia"/>
                <w:sz w:val="20"/>
              </w:rPr>
              <w:t>.</w:t>
            </w:r>
          </w:p>
        </w:tc>
        <w:tc>
          <w:tcPr>
            <w:tcW w:w="2551" w:type="dxa"/>
            <w:gridSpan w:val="4"/>
            <w:vAlign w:val="center"/>
          </w:tcPr>
          <w:p>
            <w:pPr>
              <w:rPr>
                <w:sz w:val="20"/>
              </w:rPr>
            </w:pPr>
            <w:bookmarkStart w:id="8" w:name="合同编号"/>
            <w:r>
              <w:rPr>
                <w:sz w:val="20"/>
              </w:rPr>
              <w:t>0106-2020-O</w:t>
            </w:r>
            <w:bookmarkEnd w:id="8"/>
          </w:p>
        </w:tc>
        <w:tc>
          <w:tcPr>
            <w:tcW w:w="1701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b/>
                <w:sz w:val="20"/>
              </w:rPr>
              <w:t>审核领域</w:t>
            </w:r>
          </w:p>
        </w:tc>
        <w:tc>
          <w:tcPr>
            <w:tcW w:w="4584" w:type="dxa"/>
            <w:gridSpan w:val="9"/>
            <w:vAlign w:val="center"/>
          </w:tcPr>
          <w:p>
            <w:pPr>
              <w:rPr>
                <w:sz w:val="20"/>
              </w:rPr>
            </w:pPr>
            <w:bookmarkStart w:id="9" w:name="Q勾选"/>
            <w:r>
              <w:rPr>
                <w:rFonts w:hint="eastAsia"/>
                <w:sz w:val="20"/>
              </w:rPr>
              <w:t>□</w:t>
            </w:r>
            <w:bookmarkEnd w:id="9"/>
            <w:r>
              <w:rPr>
                <w:spacing w:val="-2"/>
                <w:sz w:val="20"/>
              </w:rPr>
              <w:t>QMS</w:t>
            </w:r>
            <w:bookmarkStart w:id="10" w:name="E勾选"/>
            <w:r>
              <w:rPr>
                <w:rFonts w:hint="eastAsia"/>
                <w:sz w:val="20"/>
              </w:rPr>
              <w:t>□</w:t>
            </w:r>
            <w:bookmarkEnd w:id="10"/>
            <w:r>
              <w:rPr>
                <w:spacing w:val="-2"/>
                <w:sz w:val="20"/>
              </w:rPr>
              <w:t>EMS</w:t>
            </w:r>
            <w:bookmarkStart w:id="11" w:name="S勾选"/>
            <w:r>
              <w:rPr>
                <w:rFonts w:hint="eastAsia"/>
                <w:sz w:val="20"/>
              </w:rPr>
              <w:t>■</w:t>
            </w:r>
            <w:bookmarkEnd w:id="11"/>
            <w:r>
              <w:rPr>
                <w:spacing w:val="-2"/>
                <w:sz w:val="20"/>
              </w:rPr>
              <w:t>OHSMS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5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b/>
                <w:sz w:val="20"/>
              </w:rPr>
            </w:pPr>
            <w:r>
              <w:rPr>
                <w:rFonts w:hint="eastAsia"/>
                <w:b/>
                <w:sz w:val="20"/>
              </w:rPr>
              <w:t>审核类型</w:t>
            </w:r>
          </w:p>
        </w:tc>
        <w:tc>
          <w:tcPr>
            <w:tcW w:w="8836" w:type="dxa"/>
            <w:gridSpan w:val="16"/>
            <w:vAlign w:val="center"/>
          </w:tcPr>
          <w:p>
            <w:pPr>
              <w:rPr>
                <w:sz w:val="20"/>
              </w:rPr>
            </w:pPr>
            <w:bookmarkStart w:id="12" w:name="审核类型ZB"/>
            <w:r>
              <w:rPr>
                <w:rFonts w:hint="eastAsia" w:ascii="宋体" w:hAnsi="宋体"/>
                <w:b/>
                <w:bCs/>
                <w:sz w:val="20"/>
              </w:rPr>
              <w:t>职业健康安全管理体系：初次认证第（二）阶段</w:t>
            </w:r>
            <w:bookmarkEnd w:id="12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90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审核目的</w:t>
            </w:r>
          </w:p>
        </w:tc>
        <w:tc>
          <w:tcPr>
            <w:tcW w:w="8836" w:type="dxa"/>
            <w:gridSpan w:val="16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="93" w:leftChars="-45" w:hanging="201" w:hangingChars="10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  <w:lang w:eastAsia="zh-CN"/>
              </w:rPr>
              <w:t>☑</w:t>
            </w:r>
            <w:r>
              <w:rPr>
                <w:rFonts w:hint="eastAsia" w:ascii="宋体" w:hAnsi="宋体"/>
                <w:b/>
                <w:bCs/>
                <w:sz w:val="20"/>
              </w:rPr>
              <w:t>第二阶段审核：验证组织管理体系的建立、实施运行的符合性及有效性，以确定是否推荐认证注册。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="79" w:leftChars="-51" w:hanging="201" w:hangingChars="10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□再认证：验证组织管理体系的符合性和持续有效性，以确定是否推荐保持认证注册资格并换发认证证书。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="93" w:leftChars="-45" w:hanging="201" w:hangingChars="10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□特殊审核: □确定是否推荐同意扩大范围的申请并换发认证证书。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="93" w:leftChars="-45" w:hanging="201" w:hangingChars="10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□跟踪调查投诉、曝光情况，确认获证客户是否已实施有效的整改措施。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="93" w:leftChars="-45" w:hanging="201" w:hangingChars="10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□调查获证客户变更信息，确定管理体系持续有效运行。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="93" w:leftChars="-45" w:hanging="201" w:hangingChars="10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□对被暂停客户进行跟踪审核，验证被暂停原因是否已消除，以确定是否恢复认证注册资格。</w:t>
            </w:r>
          </w:p>
          <w:p>
            <w:pPr>
              <w:tabs>
                <w:tab w:val="center" w:pos="4153"/>
                <w:tab w:val="right" w:pos="8306"/>
              </w:tabs>
              <w:snapToGrid w:val="0"/>
              <w:spacing w:line="300" w:lineRule="auto"/>
              <w:ind w:left="93" w:leftChars="-45" w:hanging="201" w:hangingChars="100"/>
              <w:rPr>
                <w:rFonts w:ascii="宋体" w:hAnsi="宋体"/>
                <w:b/>
                <w:bCs/>
                <w:sz w:val="20"/>
              </w:rPr>
            </w:pPr>
            <w:r>
              <w:rPr>
                <w:rFonts w:hint="eastAsia" w:ascii="宋体" w:hAnsi="宋体"/>
                <w:b/>
                <w:bCs/>
                <w:sz w:val="20"/>
              </w:rPr>
              <w:t>□验证管理体系实施运行的符合性及有效性。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9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审核范围</w:t>
            </w:r>
          </w:p>
        </w:tc>
        <w:tc>
          <w:tcPr>
            <w:tcW w:w="6136" w:type="dxa"/>
            <w:gridSpan w:val="10"/>
            <w:vAlign w:val="center"/>
          </w:tcPr>
          <w:p>
            <w:pPr>
              <w:rPr>
                <w:sz w:val="20"/>
              </w:rPr>
            </w:pPr>
            <w:bookmarkStart w:id="13" w:name="审核范围"/>
            <w:r>
              <w:rPr>
                <w:sz w:val="20"/>
              </w:rPr>
              <w:t>骨灰盒存放架(福寿架)的设计、生产；水晶棺、太平柜的销售及其所涉及的</w:t>
            </w:r>
            <w:r>
              <w:rPr>
                <w:rFonts w:hint="eastAsia"/>
                <w:sz w:val="20"/>
                <w:lang w:val="en-US" w:eastAsia="zh-CN"/>
              </w:rPr>
              <w:t>职业健康安全</w:t>
            </w:r>
            <w:r>
              <w:rPr>
                <w:sz w:val="20"/>
              </w:rPr>
              <w:t>管理活动</w:t>
            </w:r>
            <w:bookmarkEnd w:id="13"/>
          </w:p>
        </w:tc>
        <w:tc>
          <w:tcPr>
            <w:tcW w:w="951" w:type="dxa"/>
            <w:gridSpan w:val="4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专业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代码</w:t>
            </w:r>
          </w:p>
        </w:tc>
        <w:tc>
          <w:tcPr>
            <w:tcW w:w="1749" w:type="dxa"/>
            <w:gridSpan w:val="2"/>
            <w:vAlign w:val="center"/>
          </w:tcPr>
          <w:p>
            <w:pPr>
              <w:rPr>
                <w:sz w:val="20"/>
              </w:rPr>
            </w:pPr>
            <w:bookmarkStart w:id="14" w:name="专业代码"/>
            <w:r>
              <w:rPr>
                <w:sz w:val="20"/>
              </w:rPr>
              <w:t>23.01.01;29.12.00</w:t>
            </w:r>
            <w:bookmarkEnd w:id="14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40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审核准则</w:t>
            </w:r>
          </w:p>
        </w:tc>
        <w:tc>
          <w:tcPr>
            <w:tcW w:w="8836" w:type="dxa"/>
            <w:gridSpan w:val="16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276" w:lineRule="auto"/>
              <w:rPr>
                <w:b/>
                <w:sz w:val="20"/>
                <w:lang w:val="de-DE"/>
              </w:rPr>
            </w:pPr>
            <w:bookmarkStart w:id="15" w:name="审核依据"/>
            <w:r>
              <w:rPr>
                <w:rFonts w:hint="eastAsia"/>
                <w:b/>
                <w:sz w:val="20"/>
                <w:lang w:val="de-DE"/>
              </w:rPr>
              <w:t>GB/T45001—2020/ISO 45001:2018</w:t>
            </w:r>
            <w:bookmarkEnd w:id="15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23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审核日期</w:t>
            </w:r>
          </w:p>
        </w:tc>
        <w:tc>
          <w:tcPr>
            <w:tcW w:w="8836" w:type="dxa"/>
            <w:gridSpan w:val="16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ind w:left="-108" w:leftChars="-45" w:firstLine="201" w:firstLineChars="100"/>
              <w:rPr>
                <w:b/>
                <w:sz w:val="20"/>
                <w:lang w:val="de-DE"/>
              </w:rPr>
            </w:pPr>
            <w:r>
              <w:rPr>
                <w:rFonts w:hint="eastAsia"/>
                <w:b/>
                <w:sz w:val="20"/>
              </w:rPr>
              <w:t>现场审核于</w:t>
            </w:r>
            <w:bookmarkStart w:id="16" w:name="审核日期安排"/>
            <w:r>
              <w:rPr>
                <w:rFonts w:hint="eastAsia"/>
                <w:b/>
                <w:sz w:val="20"/>
              </w:rPr>
              <w:t>2020年04月11日 上午至2020年04月13日 上午 (共2.5天)</w:t>
            </w:r>
            <w:bookmarkEnd w:id="16"/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2" w:hRule="atLeast"/>
        </w:trPr>
        <w:tc>
          <w:tcPr>
            <w:tcW w:w="1485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审核语言</w:t>
            </w:r>
          </w:p>
        </w:tc>
        <w:tc>
          <w:tcPr>
            <w:tcW w:w="8836" w:type="dxa"/>
            <w:gridSpan w:val="16"/>
            <w:vAlign w:val="center"/>
          </w:tcPr>
          <w:p>
            <w:pPr>
              <w:tabs>
                <w:tab w:val="center" w:pos="4153"/>
                <w:tab w:val="right" w:pos="8306"/>
              </w:tabs>
              <w:snapToGrid w:val="0"/>
              <w:spacing w:line="360" w:lineRule="auto"/>
              <w:rPr>
                <w:b/>
                <w:sz w:val="20"/>
              </w:rPr>
            </w:pPr>
            <w:r>
              <w:rPr>
                <w:rFonts w:hint="eastAsia"/>
                <w:sz w:val="20"/>
                <w:lang w:val="de-DE" w:eastAsia="zh-CN"/>
              </w:rPr>
              <w:t>☑</w:t>
            </w:r>
            <w:r>
              <w:rPr>
                <w:rFonts w:hint="eastAsia"/>
                <w:b/>
                <w:sz w:val="20"/>
              </w:rPr>
              <w:t>普通话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英语</w:t>
            </w:r>
            <w:r>
              <w:rPr>
                <w:rFonts w:hint="eastAsia"/>
                <w:sz w:val="20"/>
                <w:lang w:val="de-DE"/>
              </w:rPr>
              <w:t>□</w:t>
            </w:r>
            <w:r>
              <w:rPr>
                <w:rFonts w:hint="eastAsia"/>
                <w:b/>
                <w:sz w:val="20"/>
              </w:rPr>
              <w:t>其他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95" w:hRule="atLeast"/>
        </w:trPr>
        <w:tc>
          <w:tcPr>
            <w:tcW w:w="10321" w:type="dxa"/>
            <w:gridSpan w:val="19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审核组成员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42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姓名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组内身份</w:t>
            </w:r>
          </w:p>
        </w:tc>
        <w:tc>
          <w:tcPr>
            <w:tcW w:w="709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性别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注册资格</w:t>
            </w:r>
          </w:p>
        </w:tc>
        <w:tc>
          <w:tcPr>
            <w:tcW w:w="3869" w:type="dxa"/>
            <w:gridSpan w:val="8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专业代码</w:t>
            </w:r>
          </w:p>
        </w:tc>
        <w:tc>
          <w:tcPr>
            <w:tcW w:w="1275" w:type="dxa"/>
            <w:gridSpan w:val="3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rFonts w:hint="eastAsia"/>
                <w:sz w:val="20"/>
              </w:rPr>
              <w:t>组内代号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42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eastAsia="zh-CN"/>
              </w:rPr>
            </w:pPr>
            <w:r>
              <w:rPr>
                <w:sz w:val="20"/>
              </w:rPr>
              <w:t>伍光华</w:t>
            </w:r>
            <w:r>
              <w:rPr>
                <w:rFonts w:hint="eastAsia"/>
                <w:sz w:val="20"/>
                <w:lang w:eastAsia="zh-CN"/>
              </w:rPr>
              <w:t>（</w:t>
            </w:r>
            <w:r>
              <w:rPr>
                <w:rFonts w:hint="eastAsia"/>
                <w:sz w:val="20"/>
                <w:lang w:val="en-US" w:eastAsia="zh-CN"/>
              </w:rPr>
              <w:t>A</w:t>
            </w:r>
            <w:r>
              <w:rPr>
                <w:rFonts w:hint="eastAsia"/>
                <w:sz w:val="20"/>
                <w:lang w:eastAsia="zh-CN"/>
              </w:rPr>
              <w:t>）（</w:t>
            </w:r>
            <w:r>
              <w:rPr>
                <w:rFonts w:hint="eastAsia"/>
                <w:sz w:val="20"/>
                <w:lang w:val="en-US" w:eastAsia="zh-CN"/>
              </w:rPr>
              <w:t>见证人</w:t>
            </w:r>
            <w:r>
              <w:rPr>
                <w:rFonts w:hint="eastAsia"/>
                <w:sz w:val="20"/>
                <w:lang w:eastAsia="zh-CN"/>
              </w:rPr>
              <w:t>）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组长</w:t>
            </w:r>
          </w:p>
        </w:tc>
        <w:tc>
          <w:tcPr>
            <w:tcW w:w="709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审核员</w:t>
            </w:r>
          </w:p>
        </w:tc>
        <w:tc>
          <w:tcPr>
            <w:tcW w:w="3869" w:type="dxa"/>
            <w:gridSpan w:val="8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23.01.01,29.12.00</w:t>
            </w:r>
          </w:p>
        </w:tc>
        <w:tc>
          <w:tcPr>
            <w:tcW w:w="1275" w:type="dxa"/>
            <w:gridSpan w:val="3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13907930788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ISC[S]0290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</w:trPr>
        <w:tc>
          <w:tcPr>
            <w:tcW w:w="1242" w:type="dxa"/>
            <w:gridSpan w:val="2"/>
            <w:vAlign w:val="center"/>
          </w:tcPr>
          <w:p>
            <w:pPr>
              <w:jc w:val="center"/>
              <w:rPr>
                <w:rFonts w:hint="eastAsia" w:eastAsia="宋体"/>
                <w:sz w:val="20"/>
                <w:lang w:eastAsia="zh-CN"/>
              </w:rPr>
            </w:pPr>
            <w:r>
              <w:rPr>
                <w:sz w:val="20"/>
              </w:rPr>
              <w:t>文波</w:t>
            </w:r>
            <w:r>
              <w:rPr>
                <w:rFonts w:hint="eastAsia"/>
                <w:sz w:val="20"/>
                <w:lang w:eastAsia="zh-CN"/>
              </w:rPr>
              <w:t>（</w:t>
            </w:r>
            <w:r>
              <w:rPr>
                <w:rFonts w:hint="eastAsia"/>
                <w:sz w:val="20"/>
                <w:lang w:val="en-US" w:eastAsia="zh-CN"/>
              </w:rPr>
              <w:t>B</w:t>
            </w:r>
            <w:r>
              <w:rPr>
                <w:rFonts w:hint="eastAsia"/>
                <w:sz w:val="20"/>
                <w:lang w:eastAsia="zh-CN"/>
              </w:rPr>
              <w:t>）（</w:t>
            </w:r>
            <w:r>
              <w:rPr>
                <w:rFonts w:hint="eastAsia"/>
                <w:sz w:val="20"/>
                <w:lang w:val="en-US" w:eastAsia="zh-CN"/>
              </w:rPr>
              <w:t>被见证人</w:t>
            </w:r>
            <w:r>
              <w:rPr>
                <w:rFonts w:hint="eastAsia"/>
                <w:sz w:val="20"/>
                <w:lang w:eastAsia="zh-CN"/>
              </w:rPr>
              <w:t>）</w:t>
            </w:r>
          </w:p>
        </w:tc>
        <w:tc>
          <w:tcPr>
            <w:tcW w:w="1134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组员</w:t>
            </w:r>
          </w:p>
        </w:tc>
        <w:tc>
          <w:tcPr>
            <w:tcW w:w="709" w:type="dxa"/>
            <w:gridSpan w:val="2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男</w:t>
            </w:r>
          </w:p>
        </w:tc>
        <w:tc>
          <w:tcPr>
            <w:tcW w:w="951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实习审核员</w:t>
            </w:r>
          </w:p>
        </w:tc>
        <w:tc>
          <w:tcPr>
            <w:tcW w:w="3869" w:type="dxa"/>
            <w:gridSpan w:val="8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23.01.01,29.12.00</w:t>
            </w:r>
          </w:p>
        </w:tc>
        <w:tc>
          <w:tcPr>
            <w:tcW w:w="1275" w:type="dxa"/>
            <w:gridSpan w:val="3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13699525836</w:t>
            </w:r>
          </w:p>
        </w:tc>
        <w:tc>
          <w:tcPr>
            <w:tcW w:w="1141" w:type="dxa"/>
            <w:vAlign w:val="center"/>
          </w:tcPr>
          <w:p>
            <w:pPr>
              <w:jc w:val="center"/>
              <w:rPr>
                <w:sz w:val="20"/>
              </w:rPr>
            </w:pPr>
            <w:r>
              <w:rPr>
                <w:sz w:val="20"/>
              </w:rPr>
              <w:t>ISC-257737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2" w:hRule="atLeast"/>
        </w:trPr>
        <w:tc>
          <w:tcPr>
            <w:tcW w:w="1242" w:type="dxa"/>
            <w:gridSpan w:val="2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1134" w:type="dxa"/>
            <w:gridSpan w:val="2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709" w:type="dxa"/>
            <w:gridSpan w:val="2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951" w:type="dxa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3869" w:type="dxa"/>
            <w:gridSpan w:val="8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1275" w:type="dxa"/>
            <w:gridSpan w:val="3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1141" w:type="dxa"/>
            <w:vAlign w:val="center"/>
          </w:tcPr>
          <w:p>
            <w:pPr>
              <w:rPr>
                <w:sz w:val="2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25" w:hRule="atLeast"/>
        </w:trPr>
        <w:tc>
          <w:tcPr>
            <w:tcW w:w="10321" w:type="dxa"/>
            <w:gridSpan w:val="19"/>
            <w:vAlign w:val="center"/>
          </w:tcPr>
          <w:p>
            <w:r>
              <w:rPr>
                <w:rFonts w:hint="eastAsia" w:ascii="宋体" w:hAnsi="宋体"/>
                <w:b/>
                <w:sz w:val="21"/>
                <w:szCs w:val="21"/>
              </w:rPr>
              <w:t>承诺: 在审核过程中接触的有关受审核方特定产品或机密信息，未经受审核方书面同意不得透露给第三方。当法律要求需要信息提供给第三方时，公司书面通知受审核方所要提供的信息。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0" w:hRule="atLeast"/>
        </w:trPr>
        <w:tc>
          <w:tcPr>
            <w:tcW w:w="1201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审核组长</w:t>
            </w:r>
          </w:p>
        </w:tc>
        <w:tc>
          <w:tcPr>
            <w:tcW w:w="1843" w:type="dxa"/>
            <w:gridSpan w:val="4"/>
            <w:vAlign w:val="center"/>
          </w:tcPr>
          <w:p>
            <w:pPr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伍光华</w:t>
            </w:r>
          </w:p>
        </w:tc>
        <w:tc>
          <w:tcPr>
            <w:tcW w:w="1134" w:type="dxa"/>
            <w:gridSpan w:val="3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审核方案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管理人员</w:t>
            </w:r>
          </w:p>
        </w:tc>
        <w:tc>
          <w:tcPr>
            <w:tcW w:w="2126" w:type="dxa"/>
            <w:gridSpan w:val="3"/>
            <w:vMerge w:val="restart"/>
            <w:vAlign w:val="center"/>
          </w:tcPr>
          <w:p>
            <w:pPr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李永忠</w:t>
            </w:r>
          </w:p>
        </w:tc>
        <w:tc>
          <w:tcPr>
            <w:tcW w:w="1418" w:type="dxa"/>
            <w:gridSpan w:val="3"/>
            <w:vMerge w:val="restart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受审核方</w:t>
            </w:r>
          </w:p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签字及公章</w:t>
            </w:r>
          </w:p>
        </w:tc>
        <w:tc>
          <w:tcPr>
            <w:tcW w:w="2599" w:type="dxa"/>
            <w:gridSpan w:val="5"/>
            <w:vMerge w:val="restart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1" w:hRule="atLeast"/>
        </w:trPr>
        <w:tc>
          <w:tcPr>
            <w:tcW w:w="1201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联系电话</w:t>
            </w:r>
          </w:p>
        </w:tc>
        <w:tc>
          <w:tcPr>
            <w:tcW w:w="1843" w:type="dxa"/>
            <w:gridSpan w:val="4"/>
            <w:vAlign w:val="center"/>
          </w:tcPr>
          <w:p>
            <w:pPr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13907930788</w:t>
            </w:r>
          </w:p>
        </w:tc>
        <w:tc>
          <w:tcPr>
            <w:tcW w:w="1134" w:type="dxa"/>
            <w:gridSpan w:val="3"/>
            <w:vMerge w:val="continue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2126" w:type="dxa"/>
            <w:gridSpan w:val="3"/>
            <w:vMerge w:val="continue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1418" w:type="dxa"/>
            <w:gridSpan w:val="3"/>
            <w:vMerge w:val="continue"/>
            <w:vAlign w:val="center"/>
          </w:tcPr>
          <w:p>
            <w:pPr>
              <w:rPr>
                <w:sz w:val="20"/>
              </w:rPr>
            </w:pPr>
          </w:p>
        </w:tc>
        <w:tc>
          <w:tcPr>
            <w:tcW w:w="2599" w:type="dxa"/>
            <w:gridSpan w:val="5"/>
            <w:vMerge w:val="continue"/>
            <w:vAlign w:val="center"/>
          </w:tcPr>
          <w:p/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18" w:hRule="atLeast"/>
        </w:trPr>
        <w:tc>
          <w:tcPr>
            <w:tcW w:w="1201" w:type="dxa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1843" w:type="dxa"/>
            <w:gridSpan w:val="4"/>
            <w:vAlign w:val="center"/>
          </w:tcPr>
          <w:p>
            <w:pPr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2020.4.9</w:t>
            </w:r>
          </w:p>
        </w:tc>
        <w:tc>
          <w:tcPr>
            <w:tcW w:w="1134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126" w:type="dxa"/>
            <w:gridSpan w:val="3"/>
            <w:vAlign w:val="center"/>
          </w:tcPr>
          <w:p>
            <w:pPr>
              <w:rPr>
                <w:rFonts w:hint="default" w:eastAsia="宋体"/>
                <w:sz w:val="20"/>
                <w:lang w:val="en-US" w:eastAsia="zh-CN"/>
              </w:rPr>
            </w:pPr>
            <w:r>
              <w:rPr>
                <w:rFonts w:hint="eastAsia"/>
                <w:sz w:val="20"/>
                <w:lang w:val="en-US" w:eastAsia="zh-CN"/>
              </w:rPr>
              <w:t>2020.4.9</w:t>
            </w:r>
          </w:p>
        </w:tc>
        <w:tc>
          <w:tcPr>
            <w:tcW w:w="1418" w:type="dxa"/>
            <w:gridSpan w:val="3"/>
            <w:vAlign w:val="center"/>
          </w:tcPr>
          <w:p>
            <w:pPr>
              <w:rPr>
                <w:sz w:val="20"/>
              </w:rPr>
            </w:pPr>
            <w:r>
              <w:rPr>
                <w:rFonts w:hint="eastAsia"/>
                <w:sz w:val="20"/>
              </w:rPr>
              <w:t>日期</w:t>
            </w:r>
          </w:p>
        </w:tc>
        <w:tc>
          <w:tcPr>
            <w:tcW w:w="2599" w:type="dxa"/>
            <w:gridSpan w:val="5"/>
            <w:vAlign w:val="center"/>
          </w:tcPr>
          <w:p/>
        </w:tc>
      </w:tr>
    </w:tbl>
    <w:p>
      <w:pPr>
        <w:snapToGrid w:val="0"/>
        <w:spacing w:beforeLines="50" w:line="400" w:lineRule="exact"/>
        <w:ind w:firstLine="3522" w:firstLineChars="1253"/>
        <w:rPr>
          <w:rFonts w:hint="eastAsia" w:ascii="宋体" w:hAnsi="宋体"/>
          <w:b/>
          <w:bCs/>
          <w:sz w:val="28"/>
          <w:szCs w:val="28"/>
        </w:rPr>
      </w:pPr>
      <w:r>
        <w:rPr>
          <w:rFonts w:hint="eastAsia" w:ascii="宋体" w:hAnsi="宋体"/>
          <w:b/>
          <w:bCs/>
          <w:sz w:val="28"/>
          <w:szCs w:val="28"/>
        </w:rPr>
        <w:t>现场审核日程安排表</w:t>
      </w:r>
    </w:p>
    <w:tbl>
      <w:tblPr>
        <w:tblStyle w:val="5"/>
        <w:tblW w:w="10578" w:type="dxa"/>
        <w:tblInd w:w="0" w:type="dxa"/>
        <w:tblBorders>
          <w:top w:val="single" w:color="auto" w:sz="12" w:space="0"/>
          <w:left w:val="single" w:color="auto" w:sz="12" w:space="0"/>
          <w:bottom w:val="single" w:color="auto" w:sz="12" w:space="0"/>
          <w:right w:val="single" w:color="auto" w:sz="12" w:space="0"/>
          <w:insideH w:val="single" w:color="auto" w:sz="6" w:space="0"/>
          <w:insideV w:val="single" w:color="auto" w:sz="6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4"/>
        <w:gridCol w:w="1528"/>
        <w:gridCol w:w="6542"/>
        <w:gridCol w:w="1234"/>
      </w:tblGrid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57" w:hRule="atLeast"/>
          <w:tblHeader/>
        </w:trPr>
        <w:tc>
          <w:tcPr>
            <w:tcW w:w="1274" w:type="dxa"/>
            <w:tcBorders>
              <w:top w:val="single" w:color="auto" w:sz="12" w:space="0"/>
            </w:tcBorders>
          </w:tcPr>
          <w:p>
            <w:pPr>
              <w:adjustRightInd w:val="0"/>
              <w:spacing w:beforeLines="50" w:afterLines="50" w:line="240" w:lineRule="atLeast"/>
              <w:jc w:val="center"/>
              <w:textAlignment w:val="baseline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</w:rPr>
              <w:t>日期</w:t>
            </w:r>
          </w:p>
        </w:tc>
        <w:tc>
          <w:tcPr>
            <w:tcW w:w="1528" w:type="dxa"/>
            <w:tcBorders>
              <w:top w:val="single" w:color="auto" w:sz="12" w:space="0"/>
            </w:tcBorders>
          </w:tcPr>
          <w:p>
            <w:pPr>
              <w:adjustRightInd w:val="0"/>
              <w:spacing w:beforeLines="50" w:afterLines="50" w:line="240" w:lineRule="atLeast"/>
              <w:jc w:val="center"/>
              <w:textAlignment w:val="baseline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</w:rPr>
              <w:t>时间</w:t>
            </w:r>
          </w:p>
        </w:tc>
        <w:tc>
          <w:tcPr>
            <w:tcW w:w="6542" w:type="dxa"/>
            <w:tcBorders>
              <w:top w:val="single" w:color="auto" w:sz="12" w:space="0"/>
            </w:tcBorders>
          </w:tcPr>
          <w:p>
            <w:pPr>
              <w:adjustRightInd w:val="0"/>
              <w:spacing w:beforeLines="50" w:afterLines="50" w:line="240" w:lineRule="atLeast"/>
              <w:jc w:val="center"/>
              <w:textAlignment w:val="baseline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</w:rPr>
              <w:t>审核内容</w:t>
            </w:r>
            <w:r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</w:rPr>
              <w:t>包括主要过程及管理活动、应用标准要求、涉及部门</w:t>
            </w:r>
            <w:r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  <w:t>)</w:t>
            </w:r>
          </w:p>
        </w:tc>
        <w:tc>
          <w:tcPr>
            <w:tcW w:w="1234" w:type="dxa"/>
            <w:tcBorders>
              <w:top w:val="single" w:color="auto" w:sz="12" w:space="0"/>
            </w:tcBorders>
          </w:tcPr>
          <w:p>
            <w:pPr>
              <w:adjustRightInd w:val="0"/>
              <w:spacing w:beforeLines="50" w:afterLines="50" w:line="240" w:lineRule="atLeast"/>
              <w:jc w:val="center"/>
              <w:textAlignment w:val="baseline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</w:rPr>
              <w:t>审核人员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7" w:hRule="atLeast"/>
          <w:tblHeader/>
        </w:trPr>
        <w:tc>
          <w:tcPr>
            <w:tcW w:w="1274" w:type="dxa"/>
            <w:vMerge w:val="restart"/>
          </w:tcPr>
          <w:p>
            <w:pPr>
              <w:adjustRightInd w:val="0"/>
              <w:jc w:val="center"/>
              <w:textAlignment w:val="baseline"/>
              <w:rPr>
                <w:rFonts w:ascii="宋体"/>
                <w:b/>
                <w:kern w:val="0"/>
                <w:sz w:val="18"/>
                <w:szCs w:val="18"/>
              </w:rPr>
            </w:pPr>
          </w:p>
          <w:p>
            <w:pPr>
              <w:adjustRightInd w:val="0"/>
              <w:jc w:val="center"/>
              <w:textAlignment w:val="baseline"/>
              <w:rPr>
                <w:rFonts w:ascii="宋体"/>
                <w:b/>
                <w:kern w:val="0"/>
                <w:sz w:val="18"/>
                <w:szCs w:val="18"/>
              </w:rPr>
            </w:pPr>
          </w:p>
          <w:p>
            <w:pPr>
              <w:adjustRightInd w:val="0"/>
              <w:jc w:val="center"/>
              <w:textAlignment w:val="baseline"/>
              <w:rPr>
                <w:rFonts w:ascii="宋体"/>
                <w:b/>
                <w:kern w:val="0"/>
                <w:sz w:val="18"/>
                <w:szCs w:val="18"/>
              </w:rPr>
            </w:pPr>
          </w:p>
          <w:p>
            <w:pPr>
              <w:adjustRightInd w:val="0"/>
              <w:jc w:val="center"/>
              <w:textAlignment w:val="baseline"/>
              <w:rPr>
                <w:rFonts w:ascii="宋体"/>
                <w:b/>
                <w:kern w:val="0"/>
                <w:sz w:val="18"/>
                <w:szCs w:val="18"/>
              </w:rPr>
            </w:pPr>
          </w:p>
          <w:p>
            <w:pPr>
              <w:adjustRightInd w:val="0"/>
              <w:jc w:val="center"/>
              <w:textAlignment w:val="baseline"/>
              <w:rPr>
                <w:rFonts w:ascii="宋体"/>
                <w:b/>
                <w:kern w:val="0"/>
                <w:sz w:val="18"/>
                <w:szCs w:val="18"/>
              </w:rPr>
            </w:pPr>
          </w:p>
          <w:p>
            <w:pPr>
              <w:adjustRightInd w:val="0"/>
              <w:jc w:val="center"/>
              <w:textAlignment w:val="baseline"/>
              <w:rPr>
                <w:rFonts w:hint="default" w:ascii="微软雅黑" w:hAnsi="微软雅黑" w:eastAsia="宋体"/>
                <w:b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b/>
                <w:kern w:val="0"/>
                <w:sz w:val="18"/>
                <w:szCs w:val="18"/>
              </w:rPr>
              <w:t>20</w:t>
            </w:r>
            <w:r>
              <w:rPr>
                <w:rFonts w:hint="eastAsia" w:ascii="宋体" w:hAnsi="宋体"/>
                <w:b/>
                <w:kern w:val="0"/>
                <w:sz w:val="18"/>
                <w:szCs w:val="18"/>
                <w:lang w:val="en-US" w:eastAsia="zh-CN"/>
              </w:rPr>
              <w:t>20.4.11</w:t>
            </w:r>
          </w:p>
        </w:tc>
        <w:tc>
          <w:tcPr>
            <w:tcW w:w="1528" w:type="dxa"/>
          </w:tcPr>
          <w:p>
            <w:pPr>
              <w:adjustRightInd w:val="0"/>
              <w:textAlignment w:val="baseline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  <w:r>
              <w:rPr>
                <w:rFonts w:ascii="宋体" w:hAnsi="宋体"/>
                <w:b/>
                <w:kern w:val="0"/>
                <w:sz w:val="18"/>
                <w:szCs w:val="18"/>
              </w:rPr>
              <w:t>8:3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</w:t>
            </w:r>
            <w:r>
              <w:rPr>
                <w:rFonts w:hint="eastAsia" w:ascii="宋体" w:hAnsi="宋体"/>
                <w:b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9: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00</w:t>
            </w:r>
          </w:p>
        </w:tc>
        <w:tc>
          <w:tcPr>
            <w:tcW w:w="6542" w:type="dxa"/>
          </w:tcPr>
          <w:p>
            <w:pPr>
              <w:spacing w:line="360" w:lineRule="auto"/>
              <w:jc w:val="center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  <w:r>
              <w:rPr>
                <w:rFonts w:hint="eastAsia" w:ascii="宋体" w:hAnsi="宋体" w:cs="Arial"/>
                <w:sz w:val="18"/>
                <w:szCs w:val="18"/>
              </w:rPr>
              <w:t>首次会议（</w:t>
            </w:r>
            <w:r>
              <w:rPr>
                <w:rFonts w:hint="eastAsia" w:ascii="宋体" w:hAnsi="宋体" w:cs="Arial"/>
                <w:b/>
                <w:sz w:val="18"/>
                <w:szCs w:val="18"/>
              </w:rPr>
              <w:t>体系涉及各部门</w:t>
            </w:r>
            <w:r>
              <w:rPr>
                <w:rFonts w:hint="eastAsia" w:ascii="宋体" w:hAnsi="宋体" w:cs="Arial"/>
                <w:sz w:val="18"/>
                <w:szCs w:val="18"/>
              </w:rPr>
              <w:t>）</w:t>
            </w:r>
          </w:p>
        </w:tc>
        <w:tc>
          <w:tcPr>
            <w:tcW w:w="1234" w:type="dxa"/>
          </w:tcPr>
          <w:p>
            <w:pPr>
              <w:adjustRightInd w:val="0"/>
              <w:spacing w:beforeLines="50" w:afterLines="50" w:line="240" w:lineRule="atLeast"/>
              <w:jc w:val="center"/>
              <w:textAlignment w:val="baseline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  <w:t>AB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06" w:hRule="atLeast"/>
          <w:tblHeader/>
        </w:trPr>
        <w:tc>
          <w:tcPr>
            <w:tcW w:w="1274" w:type="dxa"/>
            <w:vMerge w:val="continue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</w:p>
        </w:tc>
        <w:tc>
          <w:tcPr>
            <w:tcW w:w="1528" w:type="dxa"/>
          </w:tcPr>
          <w:p>
            <w:pPr>
              <w:adjustRightInd w:val="0"/>
              <w:textAlignment w:val="baseline"/>
              <w:rPr>
                <w:rFonts w:ascii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/>
                <w:b/>
                <w:kern w:val="0"/>
                <w:sz w:val="18"/>
                <w:szCs w:val="18"/>
              </w:rPr>
              <w:t>9: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00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～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12: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00</w:t>
            </w:r>
          </w:p>
          <w:p>
            <w:pPr>
              <w:adjustRightInd w:val="0"/>
              <w:textAlignment w:val="baseline"/>
              <w:rPr>
                <w:rFonts w:ascii="宋体"/>
                <w:b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kern w:val="0"/>
                <w:sz w:val="18"/>
                <w:szCs w:val="18"/>
                <w:lang w:val="en-US" w:eastAsia="zh-CN"/>
              </w:rPr>
              <w:t>12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: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00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～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1</w:t>
            </w:r>
            <w:r>
              <w:rPr>
                <w:rFonts w:hint="eastAsia" w:ascii="宋体" w:hAnsi="宋体"/>
                <w:b/>
                <w:kern w:val="0"/>
                <w:sz w:val="18"/>
                <w:szCs w:val="18"/>
                <w:lang w:val="en-US" w:eastAsia="zh-CN"/>
              </w:rPr>
              <w:t>3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: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00</w:t>
            </w:r>
          </w:p>
          <w:p>
            <w:pPr>
              <w:adjustRightInd w:val="0"/>
              <w:textAlignment w:val="baseline"/>
              <w:rPr>
                <w:rFonts w:hint="eastAsia" w:ascii="宋体" w:eastAsia="宋体"/>
                <w:b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宋体"/>
                <w:b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/>
                <w:b/>
                <w:kern w:val="0"/>
                <w:sz w:val="18"/>
                <w:szCs w:val="18"/>
                <w:lang w:val="en-US" w:eastAsia="zh-CN"/>
              </w:rPr>
              <w:t>午餐</w:t>
            </w:r>
            <w:r>
              <w:rPr>
                <w:rFonts w:hint="eastAsia" w:ascii="宋体"/>
                <w:b/>
                <w:kern w:val="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6542" w:type="dxa"/>
          </w:tcPr>
          <w:p>
            <w:pPr>
              <w:adjustRightInd w:val="0"/>
              <w:textAlignment w:val="baseline"/>
              <w:rPr>
                <w:rFonts w:ascii="宋体"/>
                <w:b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kern w:val="0"/>
                <w:sz w:val="18"/>
                <w:szCs w:val="18"/>
              </w:rPr>
              <w:t>管理层</w:t>
            </w:r>
          </w:p>
          <w:p>
            <w:pPr>
              <w:adjustRightInd w:val="0"/>
              <w:textAlignment w:val="baseline"/>
              <w:rPr>
                <w:rFonts w:asci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  <w:lang w:val="en-US" w:eastAsia="zh-CN"/>
              </w:rPr>
              <w:t xml:space="preserve">见证B </w:t>
            </w:r>
            <w:r>
              <w:rPr>
                <w:rFonts w:ascii="宋体" w:hAnsi="宋体"/>
                <w:kern w:val="0"/>
                <w:sz w:val="18"/>
                <w:szCs w:val="18"/>
              </w:rPr>
              <w:t>4.1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理解组织及其环境、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4.2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理解相关方的需求和期望、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4.3 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确定管理体系的范围、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4.4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职业健康安全管理体系及其过程、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5.1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领导作用和承诺、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5.2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环境方针、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5.3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组织的岗位、职责和权限、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5.4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工作人员的协商和参与</w:t>
            </w:r>
            <w:r>
              <w:rPr>
                <w:rFonts w:ascii="宋体" w:hAnsi="宋体"/>
                <w:kern w:val="0"/>
                <w:sz w:val="18"/>
                <w:szCs w:val="18"/>
              </w:rPr>
              <w:t>6.1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应对风险和机遇的措施、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6.2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职业健康安全目标及其实现的策划、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7.1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资源、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7.4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信息交流、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9.3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管理评审、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10.1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改进、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10.3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持续改进，</w:t>
            </w:r>
          </w:p>
          <w:p>
            <w:pPr>
              <w:adjustRightInd w:val="0"/>
              <w:textAlignment w:val="baseline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</w:rPr>
              <w:t>国家</w:t>
            </w:r>
            <w:r>
              <w:rPr>
                <w:rFonts w:ascii="宋体" w:hAnsi="宋体"/>
                <w:kern w:val="0"/>
                <w:sz w:val="18"/>
                <w:szCs w:val="18"/>
              </w:rPr>
              <w:t>/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地方监督抽查情况；顾客满意、相关方投诉及处理情况；验证企业相关资质证明的有效性，一阶段问题验证；</w:t>
            </w:r>
          </w:p>
        </w:tc>
        <w:tc>
          <w:tcPr>
            <w:tcW w:w="1234" w:type="dxa"/>
          </w:tcPr>
          <w:p>
            <w:pPr>
              <w:adjustRightInd w:val="0"/>
              <w:spacing w:beforeLines="50" w:afterLines="50" w:line="240" w:lineRule="atLeast"/>
              <w:jc w:val="center"/>
              <w:textAlignment w:val="baseline"/>
              <w:rPr>
                <w:rFonts w:hint="default" w:ascii="微软雅黑" w:hAnsi="微软雅黑" w:eastAsia="微软雅黑"/>
                <w:b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24" w:hRule="atLeast"/>
          <w:tblHeader/>
        </w:trPr>
        <w:tc>
          <w:tcPr>
            <w:tcW w:w="1274" w:type="dxa"/>
            <w:vMerge w:val="continue"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</w:p>
        </w:tc>
        <w:tc>
          <w:tcPr>
            <w:tcW w:w="1528" w:type="dxa"/>
          </w:tcPr>
          <w:p>
            <w:pPr>
              <w:adjustRightInd w:val="0"/>
              <w:spacing w:beforeLines="50" w:afterLines="50" w:line="240" w:lineRule="atLeast"/>
              <w:textAlignment w:val="baseline"/>
              <w:rPr>
                <w:rFonts w:ascii="宋体" w:hAnsi="宋体"/>
                <w:b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kern w:val="0"/>
                <w:sz w:val="18"/>
                <w:szCs w:val="18"/>
                <w:lang w:val="en-US" w:eastAsia="zh-CN"/>
              </w:rPr>
              <w:t>13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: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00</w:t>
            </w:r>
            <w:r>
              <w:rPr>
                <w:rFonts w:hint="eastAsia" w:ascii="宋体" w:hAnsi="宋体"/>
                <w:b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1</w:t>
            </w:r>
            <w:r>
              <w:rPr>
                <w:rFonts w:hint="eastAsia" w:ascii="宋体" w:hAnsi="宋体"/>
                <w:b/>
                <w:kern w:val="0"/>
                <w:sz w:val="18"/>
                <w:szCs w:val="18"/>
                <w:lang w:val="en-US" w:eastAsia="zh-CN"/>
              </w:rPr>
              <w:t>7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:</w:t>
            </w:r>
            <w:r>
              <w:rPr>
                <w:rFonts w:hint="eastAsia" w:ascii="宋体" w:hAnsi="宋体"/>
                <w:b/>
                <w:kern w:val="0"/>
                <w:sz w:val="18"/>
                <w:szCs w:val="18"/>
                <w:lang w:val="en-US" w:eastAsia="zh-CN"/>
              </w:rPr>
              <w:t>3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0</w:t>
            </w:r>
          </w:p>
          <w:p>
            <w:pPr>
              <w:adjustRightInd w:val="0"/>
              <w:spacing w:beforeLines="50" w:afterLines="50" w:line="240" w:lineRule="atLeast"/>
              <w:textAlignment w:val="baseline"/>
              <w:rPr>
                <w:rFonts w:ascii="宋体" w:hAnsi="宋体"/>
                <w:b/>
                <w:kern w:val="0"/>
                <w:sz w:val="18"/>
                <w:szCs w:val="18"/>
              </w:rPr>
            </w:pPr>
          </w:p>
        </w:tc>
        <w:tc>
          <w:tcPr>
            <w:tcW w:w="6542" w:type="dxa"/>
          </w:tcPr>
          <w:p>
            <w:pPr>
              <w:adjustRightInd w:val="0"/>
              <w:textAlignment w:val="baseline"/>
              <w:rPr>
                <w:rFonts w:asci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color w:val="000000"/>
                <w:sz w:val="18"/>
                <w:szCs w:val="18"/>
              </w:rPr>
              <w:t>行政部</w:t>
            </w:r>
            <w:r>
              <w:rPr>
                <w:rFonts w:ascii="宋体"/>
                <w:kern w:val="0"/>
                <w:sz w:val="18"/>
                <w:szCs w:val="18"/>
              </w:rPr>
              <w:tab/>
            </w:r>
          </w:p>
          <w:p>
            <w:pPr>
              <w:adjustRightInd w:val="0"/>
              <w:textAlignment w:val="baseline"/>
              <w:rPr>
                <w:rFonts w:asci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  <w:lang w:val="en-US" w:eastAsia="zh-CN"/>
              </w:rPr>
              <w:t xml:space="preserve">见证B </w:t>
            </w:r>
            <w:r>
              <w:rPr>
                <w:rFonts w:ascii="宋体" w:hAnsi="宋体"/>
                <w:kern w:val="0"/>
                <w:sz w:val="18"/>
                <w:szCs w:val="18"/>
              </w:rPr>
              <w:t>5.3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组织的岗位、职责和权限、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6.1.2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危险源、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6.1.3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合规义务、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6.2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职业健康安全目标、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6.1.4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措施的策划、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7.2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能力、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7.3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意识、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7.5.1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形成文件的信息总则、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7.5.2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形成文件的信息的创建和更新、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7.5.3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形成文件的信息的控制、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8.1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运行策划和控制、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8.2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应急准备和响应、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9.1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监视、测量、分析和评价（</w:t>
            </w:r>
            <w:r>
              <w:rPr>
                <w:rFonts w:ascii="宋体" w:hAnsi="宋体"/>
                <w:kern w:val="0"/>
                <w:sz w:val="18"/>
                <w:szCs w:val="18"/>
              </w:rPr>
              <w:t>9.1.1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总则、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9.1.2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合规性评价）、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 xml:space="preserve">9.2 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内部审核、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10.2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不合格和纠正措施，</w:t>
            </w:r>
          </w:p>
        </w:tc>
        <w:tc>
          <w:tcPr>
            <w:tcW w:w="1234" w:type="dxa"/>
          </w:tcPr>
          <w:p>
            <w:pPr>
              <w:adjustRightInd w:val="0"/>
              <w:spacing w:beforeLines="50" w:afterLines="50" w:line="240" w:lineRule="atLeast"/>
              <w:jc w:val="center"/>
              <w:textAlignment w:val="baseline"/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033" w:hRule="atLeast"/>
          <w:tblHeader/>
        </w:trPr>
        <w:tc>
          <w:tcPr>
            <w:tcW w:w="1274" w:type="dxa"/>
            <w:vMerge w:val="restart"/>
            <w:vAlign w:val="center"/>
          </w:tcPr>
          <w:p>
            <w:pPr>
              <w:widowControl/>
              <w:jc w:val="left"/>
              <w:rPr>
                <w:rFonts w:hint="default" w:ascii="微软雅黑" w:hAnsi="微软雅黑" w:eastAsia="微软雅黑"/>
                <w:b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  <w:lang w:val="en-US" w:eastAsia="zh-CN"/>
              </w:rPr>
              <w:t>2020.4.12</w:t>
            </w:r>
          </w:p>
        </w:tc>
        <w:tc>
          <w:tcPr>
            <w:tcW w:w="1528" w:type="dxa"/>
          </w:tcPr>
          <w:p>
            <w:pPr>
              <w:adjustRightInd w:val="0"/>
              <w:spacing w:beforeLines="50" w:afterLines="50" w:line="240" w:lineRule="exact"/>
              <w:textAlignment w:val="baseline"/>
              <w:rPr>
                <w:rFonts w:hint="eastAsia" w:ascii="宋体" w:hAnsi="宋体"/>
                <w:b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b/>
                <w:kern w:val="0"/>
                <w:sz w:val="18"/>
                <w:szCs w:val="18"/>
                <w:lang w:val="en-US" w:eastAsia="zh-CN"/>
              </w:rPr>
              <w:t>8：30-12：00</w:t>
            </w:r>
          </w:p>
          <w:p>
            <w:pPr>
              <w:adjustRightInd w:val="0"/>
              <w:textAlignment w:val="baseline"/>
              <w:rPr>
                <w:rFonts w:ascii="宋体"/>
                <w:b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kern w:val="0"/>
                <w:sz w:val="18"/>
                <w:szCs w:val="18"/>
                <w:lang w:val="en-US" w:eastAsia="zh-CN"/>
              </w:rPr>
              <w:t>12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: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00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～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1</w:t>
            </w:r>
            <w:r>
              <w:rPr>
                <w:rFonts w:hint="eastAsia" w:ascii="宋体" w:hAnsi="宋体"/>
                <w:b/>
                <w:kern w:val="0"/>
                <w:sz w:val="18"/>
                <w:szCs w:val="18"/>
                <w:lang w:val="en-US" w:eastAsia="zh-CN"/>
              </w:rPr>
              <w:t>3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: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00</w:t>
            </w:r>
          </w:p>
          <w:p>
            <w:pPr>
              <w:adjustRightInd w:val="0"/>
              <w:spacing w:beforeLines="50" w:afterLines="50" w:line="240" w:lineRule="exact"/>
              <w:textAlignment w:val="baseline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  <w:r>
              <w:rPr>
                <w:rFonts w:hint="eastAsia" w:ascii="宋体"/>
                <w:b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宋体"/>
                <w:b/>
                <w:kern w:val="0"/>
                <w:sz w:val="18"/>
                <w:szCs w:val="18"/>
                <w:lang w:val="en-US" w:eastAsia="zh-CN"/>
              </w:rPr>
              <w:t>午餐</w:t>
            </w:r>
            <w:r>
              <w:rPr>
                <w:rFonts w:hint="eastAsia" w:ascii="宋体"/>
                <w:b/>
                <w:kern w:val="0"/>
                <w:sz w:val="18"/>
                <w:szCs w:val="18"/>
                <w:lang w:eastAsia="zh-CN"/>
              </w:rPr>
              <w:t>）</w:t>
            </w:r>
          </w:p>
        </w:tc>
        <w:tc>
          <w:tcPr>
            <w:tcW w:w="6542" w:type="dxa"/>
          </w:tcPr>
          <w:p>
            <w:pPr>
              <w:adjustRightInd w:val="0"/>
              <w:textAlignment w:val="baseline"/>
              <w:rPr>
                <w:rFonts w:ascii="宋体"/>
                <w:b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kern w:val="0"/>
                <w:sz w:val="18"/>
                <w:szCs w:val="18"/>
              </w:rPr>
              <w:t>生产部</w:t>
            </w:r>
          </w:p>
          <w:p>
            <w:pPr>
              <w:adjustRightInd w:val="0"/>
              <w:textAlignment w:val="baseline"/>
              <w:rPr>
                <w:rFonts w:hint="eastAsia" w:ascii="宋体" w:hAns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  <w:lang w:val="en-US" w:eastAsia="zh-CN"/>
              </w:rPr>
              <w:t xml:space="preserve">见证B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5.3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组织的岗位、职责和权限、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6.2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职业健康安全目标、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6.1.2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危险源、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8.1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运行策划和控制、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8.2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应急准备和响应，</w:t>
            </w:r>
          </w:p>
        </w:tc>
        <w:tc>
          <w:tcPr>
            <w:tcW w:w="1234" w:type="dxa"/>
          </w:tcPr>
          <w:p>
            <w:pPr>
              <w:adjustRightInd w:val="0"/>
              <w:spacing w:beforeLines="50" w:afterLines="50" w:line="240" w:lineRule="atLeast"/>
              <w:jc w:val="center"/>
              <w:textAlignment w:val="baseline"/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  <w:lang w:val="en-US" w:eastAsia="zh-CN"/>
              </w:rPr>
            </w:pPr>
          </w:p>
          <w:p>
            <w:pPr>
              <w:adjustRightInd w:val="0"/>
              <w:spacing w:beforeLines="50" w:afterLines="50" w:line="240" w:lineRule="atLeast"/>
              <w:jc w:val="center"/>
              <w:textAlignment w:val="baseline"/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  <w:lang w:val="en-US" w:eastAsia="zh-CN"/>
              </w:rPr>
              <w:t>AB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3" w:hRule="atLeast"/>
          <w:tblHeader/>
        </w:trPr>
        <w:tc>
          <w:tcPr>
            <w:tcW w:w="1274" w:type="dxa"/>
            <w:vMerge w:val="continue"/>
            <w:tcBorders>
              <w:bottom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</w:p>
        </w:tc>
        <w:tc>
          <w:tcPr>
            <w:tcW w:w="1528" w:type="dxa"/>
          </w:tcPr>
          <w:p>
            <w:pPr>
              <w:adjustRightInd w:val="0"/>
              <w:spacing w:beforeLines="50" w:afterLines="50" w:line="240" w:lineRule="exact"/>
              <w:textAlignment w:val="baseline"/>
              <w:rPr>
                <w:rFonts w:ascii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/>
                <w:b/>
                <w:kern w:val="0"/>
                <w:sz w:val="18"/>
                <w:szCs w:val="18"/>
              </w:rPr>
              <w:t>13: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00</w:t>
            </w:r>
            <w:r>
              <w:rPr>
                <w:rFonts w:hint="eastAsia" w:ascii="宋体" w:hAnsi="宋体"/>
                <w:b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17:3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</w:t>
            </w:r>
          </w:p>
        </w:tc>
        <w:tc>
          <w:tcPr>
            <w:tcW w:w="6542" w:type="dxa"/>
          </w:tcPr>
          <w:p>
            <w:pPr>
              <w:adjustRightInd w:val="0"/>
              <w:textAlignment w:val="baseline"/>
              <w:rPr>
                <w:rFonts w:asci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color w:val="000000"/>
                <w:sz w:val="18"/>
                <w:szCs w:val="18"/>
                <w:lang w:val="en-US" w:eastAsia="zh-CN"/>
              </w:rPr>
              <w:t>市场</w:t>
            </w:r>
            <w:r>
              <w:rPr>
                <w:rFonts w:hint="eastAsia" w:ascii="宋体" w:hAnsi="宋体"/>
                <w:b/>
                <w:color w:val="000000"/>
                <w:sz w:val="18"/>
                <w:szCs w:val="18"/>
              </w:rPr>
              <w:t>部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（含库房）</w:t>
            </w:r>
            <w:r>
              <w:rPr>
                <w:rFonts w:ascii="宋体"/>
                <w:kern w:val="0"/>
                <w:sz w:val="18"/>
                <w:szCs w:val="18"/>
              </w:rPr>
              <w:tab/>
            </w:r>
          </w:p>
          <w:p>
            <w:pPr>
              <w:adjustRightInd w:val="0"/>
              <w:textAlignment w:val="baseline"/>
              <w:rPr>
                <w:rFonts w:ascii="宋体"/>
                <w:b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  <w:lang w:val="en-US" w:eastAsia="zh-CN"/>
              </w:rPr>
              <w:t xml:space="preserve">见证B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5.3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组织的岗位、职责和权限、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6.2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职业健康安全目标、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6.1.2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危险源、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8.1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运行策划和控制、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8.2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应急准备和响应，</w:t>
            </w:r>
          </w:p>
        </w:tc>
        <w:tc>
          <w:tcPr>
            <w:tcW w:w="1234" w:type="dxa"/>
          </w:tcPr>
          <w:p>
            <w:pPr>
              <w:adjustRightInd w:val="0"/>
              <w:spacing w:beforeLines="50" w:afterLines="50" w:line="240" w:lineRule="atLeast"/>
              <w:jc w:val="center"/>
              <w:textAlignment w:val="baseline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  <w:lang w:val="en-US" w:eastAsia="zh-CN"/>
              </w:rPr>
              <w:t>A</w:t>
            </w:r>
            <w:r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  <w:t>B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8" w:hRule="atLeast"/>
          <w:tblHeader/>
        </w:trPr>
        <w:tc>
          <w:tcPr>
            <w:tcW w:w="1274" w:type="dxa"/>
            <w:vMerge w:val="restart"/>
            <w:tcBorders>
              <w:top w:val="single" w:color="auto" w:sz="4" w:space="0"/>
              <w:bottom w:val="single" w:color="auto" w:sz="12" w:space="0"/>
            </w:tcBorders>
          </w:tcPr>
          <w:p>
            <w:pPr>
              <w:adjustRightInd w:val="0"/>
              <w:spacing w:beforeLines="50" w:afterLines="50" w:line="240" w:lineRule="atLeast"/>
              <w:jc w:val="center"/>
              <w:textAlignment w:val="baseline"/>
              <w:rPr>
                <w:rFonts w:hint="default" w:ascii="微软雅黑" w:hAnsi="微软雅黑" w:eastAsia="宋体"/>
                <w:b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宋体" w:hAnsi="宋体"/>
                <w:b/>
                <w:kern w:val="0"/>
                <w:sz w:val="18"/>
                <w:szCs w:val="18"/>
              </w:rPr>
              <w:t>20</w:t>
            </w:r>
            <w:r>
              <w:rPr>
                <w:rFonts w:hint="eastAsia" w:ascii="宋体" w:hAnsi="宋体"/>
                <w:b/>
                <w:kern w:val="0"/>
                <w:sz w:val="18"/>
                <w:szCs w:val="18"/>
                <w:lang w:val="en-US" w:eastAsia="zh-CN"/>
              </w:rPr>
              <w:t>20.4.13</w:t>
            </w:r>
          </w:p>
        </w:tc>
        <w:tc>
          <w:tcPr>
            <w:tcW w:w="1528" w:type="dxa"/>
          </w:tcPr>
          <w:p>
            <w:pPr>
              <w:adjustRightInd w:val="0"/>
              <w:spacing w:beforeLines="50" w:afterLines="50" w:line="240" w:lineRule="exact"/>
              <w:textAlignment w:val="baseline"/>
              <w:rPr>
                <w:rFonts w:ascii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/>
                <w:b/>
                <w:kern w:val="0"/>
                <w:sz w:val="18"/>
                <w:szCs w:val="18"/>
              </w:rPr>
              <w:t>8:</w:t>
            </w:r>
            <w:r>
              <w:rPr>
                <w:rFonts w:hint="eastAsia" w:ascii="宋体"/>
                <w:b/>
                <w:kern w:val="0"/>
                <w:sz w:val="18"/>
                <w:szCs w:val="18"/>
                <w:lang w:val="en-US" w:eastAsia="zh-CN"/>
              </w:rPr>
              <w:t>3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～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1</w:t>
            </w:r>
            <w:r>
              <w:rPr>
                <w:rFonts w:hint="eastAsia" w:ascii="宋体" w:hAnsi="宋体"/>
                <w:b/>
                <w:kern w:val="0"/>
                <w:sz w:val="18"/>
                <w:szCs w:val="18"/>
                <w:lang w:val="en-US" w:eastAsia="zh-CN"/>
              </w:rPr>
              <w:t>0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:</w:t>
            </w:r>
            <w:r>
              <w:rPr>
                <w:rFonts w:hint="eastAsia" w:ascii="宋体"/>
                <w:b/>
                <w:kern w:val="0"/>
                <w:sz w:val="18"/>
                <w:szCs w:val="18"/>
                <w:lang w:val="en-US" w:eastAsia="zh-CN"/>
              </w:rPr>
              <w:t>3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</w:t>
            </w:r>
          </w:p>
        </w:tc>
        <w:tc>
          <w:tcPr>
            <w:tcW w:w="6542" w:type="dxa"/>
          </w:tcPr>
          <w:p>
            <w:pPr>
              <w:adjustRightInd w:val="0"/>
              <w:textAlignment w:val="baseline"/>
              <w:rPr>
                <w:rFonts w:hint="eastAsia" w:ascii="宋体"/>
                <w:b/>
                <w:bCs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/>
                <w:b/>
                <w:bCs/>
                <w:kern w:val="0"/>
                <w:sz w:val="18"/>
                <w:szCs w:val="18"/>
                <w:lang w:val="en-US" w:eastAsia="zh-CN"/>
              </w:rPr>
              <w:t>质检部</w:t>
            </w:r>
          </w:p>
          <w:p>
            <w:pPr>
              <w:adjustRightInd w:val="0"/>
              <w:textAlignment w:val="baseline"/>
              <w:rPr>
                <w:rFonts w:hint="default" w:ascii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  <w:lang w:val="en-US" w:eastAsia="zh-CN"/>
              </w:rPr>
              <w:t xml:space="preserve">见证B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5.3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组织的岗位、职责和权限、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6.2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职业健康安全目标、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6.1.2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危险源、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8.1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运行策划和控制、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8.2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应急准备和响应，</w:t>
            </w:r>
          </w:p>
        </w:tc>
        <w:tc>
          <w:tcPr>
            <w:tcW w:w="1234" w:type="dxa"/>
          </w:tcPr>
          <w:p>
            <w:pPr>
              <w:adjustRightInd w:val="0"/>
              <w:spacing w:beforeLines="50" w:afterLines="50" w:line="240" w:lineRule="atLeast"/>
              <w:jc w:val="center"/>
              <w:textAlignment w:val="baseline"/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  <w:lang w:val="en-US" w:eastAsia="zh-CN"/>
              </w:rPr>
              <w:t>B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91" w:hRule="atLeast"/>
          <w:tblHeader/>
        </w:trPr>
        <w:tc>
          <w:tcPr>
            <w:tcW w:w="1274" w:type="dxa"/>
            <w:vMerge w:val="continue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</w:p>
        </w:tc>
        <w:tc>
          <w:tcPr>
            <w:tcW w:w="1528" w:type="dxa"/>
          </w:tcPr>
          <w:p>
            <w:pPr>
              <w:adjustRightInd w:val="0"/>
              <w:spacing w:beforeLines="50" w:afterLines="50" w:line="240" w:lineRule="atLeast"/>
              <w:textAlignment w:val="baseline"/>
              <w:rPr>
                <w:rFonts w:ascii="宋体"/>
                <w:b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kern w:val="0"/>
                <w:sz w:val="18"/>
                <w:szCs w:val="18"/>
                <w:lang w:val="en-US" w:eastAsia="zh-CN"/>
              </w:rPr>
              <w:t>10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:</w:t>
            </w:r>
            <w:r>
              <w:rPr>
                <w:rFonts w:hint="eastAsia" w:ascii="宋体"/>
                <w:b/>
                <w:kern w:val="0"/>
                <w:sz w:val="18"/>
                <w:szCs w:val="18"/>
                <w:lang w:val="en-US" w:eastAsia="zh-CN"/>
              </w:rPr>
              <w:t>3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</w:t>
            </w:r>
            <w:r>
              <w:rPr>
                <w:rFonts w:hint="eastAsia" w:ascii="宋体" w:hAnsi="宋体"/>
                <w:b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11: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00</w:t>
            </w:r>
          </w:p>
        </w:tc>
        <w:tc>
          <w:tcPr>
            <w:tcW w:w="6542" w:type="dxa"/>
          </w:tcPr>
          <w:p>
            <w:pPr>
              <w:adjustRightInd w:val="0"/>
              <w:textAlignment w:val="baseline"/>
              <w:rPr>
                <w:rFonts w:asci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b/>
                <w:color w:val="000000"/>
                <w:sz w:val="18"/>
                <w:szCs w:val="18"/>
                <w:lang w:val="en-US" w:eastAsia="zh-CN"/>
              </w:rPr>
              <w:t>财务</w:t>
            </w:r>
            <w:r>
              <w:rPr>
                <w:rFonts w:hint="eastAsia" w:ascii="宋体" w:hAnsi="宋体"/>
                <w:b/>
                <w:color w:val="000000"/>
                <w:sz w:val="18"/>
                <w:szCs w:val="18"/>
              </w:rPr>
              <w:t>部</w:t>
            </w:r>
          </w:p>
          <w:p>
            <w:pPr>
              <w:adjustRightInd w:val="0"/>
              <w:textAlignment w:val="baseline"/>
              <w:rPr>
                <w:rFonts w:asci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/>
                <w:kern w:val="0"/>
                <w:sz w:val="18"/>
                <w:szCs w:val="18"/>
                <w:lang w:val="en-US" w:eastAsia="zh-CN"/>
              </w:rPr>
              <w:t xml:space="preserve">见证B  </w:t>
            </w:r>
            <w:r>
              <w:rPr>
                <w:rFonts w:ascii="宋体" w:hAnsi="宋体"/>
                <w:kern w:val="0"/>
                <w:sz w:val="18"/>
                <w:szCs w:val="18"/>
              </w:rPr>
              <w:t>5.3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组织的岗位、职责和权限、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6.2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职业健康安全目标、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6.1.2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危险源、</w:t>
            </w:r>
            <w:r>
              <w:rPr>
                <w:rFonts w:ascii="宋体" w:hAnsi="宋体"/>
                <w:kern w:val="0"/>
                <w:sz w:val="18"/>
                <w:szCs w:val="18"/>
              </w:rPr>
              <w:t>8.1</w:t>
            </w:r>
            <w:r>
              <w:rPr>
                <w:rFonts w:hint="eastAsia" w:ascii="宋体" w:hAnsi="宋体"/>
                <w:kern w:val="0"/>
                <w:sz w:val="18"/>
                <w:szCs w:val="18"/>
              </w:rPr>
              <w:t>运行策划和控制，</w:t>
            </w:r>
          </w:p>
        </w:tc>
        <w:tc>
          <w:tcPr>
            <w:tcW w:w="1234" w:type="dxa"/>
          </w:tcPr>
          <w:p>
            <w:pPr>
              <w:adjustRightInd w:val="0"/>
              <w:spacing w:beforeLines="50" w:afterLines="50" w:line="240" w:lineRule="atLeast"/>
              <w:jc w:val="center"/>
              <w:textAlignment w:val="baseline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/>
                <w:b/>
                <w:kern w:val="0"/>
                <w:sz w:val="18"/>
                <w:szCs w:val="18"/>
                <w:lang w:val="en-US" w:eastAsia="zh-CN"/>
              </w:rPr>
              <w:t>A</w:t>
            </w:r>
            <w:r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  <w:t>B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22" w:hRule="atLeast"/>
          <w:tblHeader/>
        </w:trPr>
        <w:tc>
          <w:tcPr>
            <w:tcW w:w="1274" w:type="dxa"/>
            <w:vMerge w:val="continue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</w:p>
        </w:tc>
        <w:tc>
          <w:tcPr>
            <w:tcW w:w="1528" w:type="dxa"/>
          </w:tcPr>
          <w:p>
            <w:pPr>
              <w:adjustRightInd w:val="0"/>
              <w:spacing w:beforeLines="50" w:afterLines="50" w:line="240" w:lineRule="exact"/>
              <w:textAlignment w:val="baseline"/>
              <w:rPr>
                <w:rFonts w:ascii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/>
                <w:b/>
                <w:kern w:val="0"/>
                <w:sz w:val="18"/>
                <w:szCs w:val="18"/>
              </w:rPr>
              <w:t>11: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00</w:t>
            </w:r>
            <w:r>
              <w:rPr>
                <w:rFonts w:hint="eastAsia" w:ascii="宋体" w:hAnsi="宋体"/>
                <w:b/>
                <w:sz w:val="18"/>
                <w:szCs w:val="18"/>
              </w:rPr>
              <w:t>～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1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1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: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30</w:t>
            </w:r>
          </w:p>
        </w:tc>
        <w:tc>
          <w:tcPr>
            <w:tcW w:w="6542" w:type="dxa"/>
          </w:tcPr>
          <w:p>
            <w:pPr>
              <w:adjustRightInd w:val="0"/>
              <w:textAlignment w:val="baseline"/>
              <w:rPr>
                <w:rFonts w:hint="eastAsia" w:ascii="宋体" w:hAnsi="宋体" w:cs="新宋体"/>
                <w:sz w:val="18"/>
                <w:szCs w:val="18"/>
              </w:rPr>
            </w:pPr>
            <w:r>
              <w:rPr>
                <w:rFonts w:hint="eastAsia" w:ascii="宋体" w:hAnsi="宋体" w:cs="新宋体"/>
                <w:sz w:val="18"/>
                <w:szCs w:val="18"/>
              </w:rPr>
              <w:t>补充及跟踪审核，审核组内部沟通</w:t>
            </w:r>
            <w:r>
              <w:rPr>
                <w:rFonts w:ascii="宋体" w:cs="新宋体"/>
                <w:sz w:val="18"/>
                <w:szCs w:val="18"/>
              </w:rPr>
              <w:t>,</w:t>
            </w:r>
            <w:r>
              <w:rPr>
                <w:rFonts w:hint="eastAsia" w:ascii="宋体" w:hAnsi="宋体" w:cs="新宋体"/>
                <w:sz w:val="18"/>
                <w:szCs w:val="18"/>
              </w:rPr>
              <w:t>并与受审核方沟通</w:t>
            </w:r>
          </w:p>
        </w:tc>
        <w:tc>
          <w:tcPr>
            <w:tcW w:w="1234" w:type="dxa"/>
          </w:tcPr>
          <w:p>
            <w:pPr>
              <w:adjustRightInd w:val="0"/>
              <w:spacing w:beforeLines="50" w:afterLines="50" w:line="240" w:lineRule="atLeast"/>
              <w:jc w:val="center"/>
              <w:textAlignment w:val="baseline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  <w:t>AB</w:t>
            </w:r>
          </w:p>
        </w:tc>
      </w:tr>
      <w:tr>
        <w:tblPrEx>
          <w:tblBorders>
            <w:top w:val="single" w:color="auto" w:sz="12" w:space="0"/>
            <w:left w:val="single" w:color="auto" w:sz="12" w:space="0"/>
            <w:bottom w:val="single" w:color="auto" w:sz="12" w:space="0"/>
            <w:right w:val="single" w:color="auto" w:sz="12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12" w:hRule="atLeast"/>
          <w:tblHeader/>
        </w:trPr>
        <w:tc>
          <w:tcPr>
            <w:tcW w:w="1274" w:type="dxa"/>
            <w:vMerge w:val="continue"/>
            <w:tcBorders>
              <w:top w:val="single" w:color="auto" w:sz="4" w:space="0"/>
              <w:bottom w:val="single" w:color="auto" w:sz="12" w:space="0"/>
            </w:tcBorders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</w:p>
        </w:tc>
        <w:tc>
          <w:tcPr>
            <w:tcW w:w="1528" w:type="dxa"/>
            <w:tcBorders>
              <w:bottom w:val="single" w:color="auto" w:sz="12" w:space="0"/>
            </w:tcBorders>
          </w:tcPr>
          <w:p>
            <w:pPr>
              <w:adjustRightInd w:val="0"/>
              <w:spacing w:beforeLines="50" w:afterLines="50" w:line="240" w:lineRule="atLeast"/>
              <w:textAlignment w:val="baseline"/>
              <w:rPr>
                <w:rFonts w:ascii="宋体"/>
                <w:b/>
                <w:kern w:val="0"/>
                <w:sz w:val="18"/>
                <w:szCs w:val="18"/>
              </w:rPr>
            </w:pPr>
            <w:r>
              <w:rPr>
                <w:rFonts w:ascii="宋体" w:hAnsi="宋体"/>
                <w:b/>
                <w:kern w:val="0"/>
                <w:sz w:val="18"/>
                <w:szCs w:val="18"/>
              </w:rPr>
              <w:t>11:3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</w:t>
            </w:r>
            <w:r>
              <w:rPr>
                <w:rFonts w:hint="eastAsia" w:ascii="宋体" w:hAnsi="宋体"/>
                <w:b/>
                <w:kern w:val="0"/>
                <w:sz w:val="18"/>
                <w:szCs w:val="18"/>
              </w:rPr>
              <w:t>～</w:t>
            </w:r>
            <w:r>
              <w:rPr>
                <w:rFonts w:ascii="宋体" w:hAnsi="宋体"/>
                <w:b/>
                <w:kern w:val="0"/>
                <w:sz w:val="18"/>
                <w:szCs w:val="18"/>
              </w:rPr>
              <w:t>12:</w:t>
            </w:r>
            <w:r>
              <w:rPr>
                <w:rFonts w:ascii="宋体"/>
                <w:b/>
                <w:kern w:val="0"/>
                <w:sz w:val="18"/>
                <w:szCs w:val="18"/>
              </w:rPr>
              <w:t>00</w:t>
            </w:r>
          </w:p>
        </w:tc>
        <w:tc>
          <w:tcPr>
            <w:tcW w:w="6542" w:type="dxa"/>
            <w:tcBorders>
              <w:bottom w:val="single" w:color="auto" w:sz="12" w:space="0"/>
            </w:tcBorders>
            <w:vAlign w:val="center"/>
          </w:tcPr>
          <w:p>
            <w:pPr>
              <w:rPr>
                <w:rFonts w:ascii="宋体"/>
                <w:kern w:val="0"/>
                <w:sz w:val="18"/>
                <w:szCs w:val="18"/>
              </w:rPr>
            </w:pPr>
            <w:r>
              <w:rPr>
                <w:rFonts w:hint="eastAsia" w:ascii="宋体" w:hAnsi="宋体" w:cs="新宋体"/>
                <w:sz w:val="18"/>
                <w:szCs w:val="18"/>
              </w:rPr>
              <w:t>末次会议</w:t>
            </w:r>
          </w:p>
        </w:tc>
        <w:tc>
          <w:tcPr>
            <w:tcW w:w="1234" w:type="dxa"/>
            <w:tcBorders>
              <w:bottom w:val="single" w:color="auto" w:sz="12" w:space="0"/>
            </w:tcBorders>
          </w:tcPr>
          <w:p>
            <w:pPr>
              <w:adjustRightInd w:val="0"/>
              <w:spacing w:beforeLines="50" w:afterLines="50" w:line="240" w:lineRule="atLeast"/>
              <w:jc w:val="center"/>
              <w:textAlignment w:val="baseline"/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/>
                <w:b/>
                <w:kern w:val="0"/>
                <w:sz w:val="18"/>
                <w:szCs w:val="18"/>
              </w:rPr>
              <w:t>AB</w:t>
            </w:r>
          </w:p>
        </w:tc>
      </w:tr>
    </w:tbl>
    <w:p>
      <w:pPr>
        <w:snapToGrid w:val="0"/>
        <w:spacing w:beforeLines="50" w:line="400" w:lineRule="exact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注：每次监督审核必审条款：</w:t>
      </w:r>
    </w:p>
    <w:p>
      <w:pPr>
        <w:pStyle w:val="9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Q：4.1、4.2、4.3、4.4、5.2、5.3、6.1、6.2、6.3、8.1、8.2、8.3、8.4、8.5、8.6、8.7、9.1、9.2、9.3、10.2、10.3;</w:t>
      </w:r>
    </w:p>
    <w:p>
      <w:pPr>
        <w:pStyle w:val="9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J:3.2、3.3、3.4、4.2、4.3、5.2、5.3、6.2、6.3、7.2、7.3、7.4、8、9、10、11、12</w:t>
      </w:r>
    </w:p>
    <w:p>
      <w:pPr>
        <w:pStyle w:val="9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E:4.1、4.2、4.3、4.4、5.2、5.3、6.1、6.2、8.1、8.2、9.1、9.2、9.3、10.2、10.3</w:t>
      </w:r>
    </w:p>
    <w:p>
      <w:pPr>
        <w:pStyle w:val="9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 xml:space="preserve">S：4.1、4.2、4.3.1、4.3.2、4.3.3、4.4.1、4.4.3、4.4.6、4.4.7、4.5.1、4.5.2、4.5.3、4.5.5、4.6   </w:t>
      </w:r>
    </w:p>
    <w:p>
      <w:pPr>
        <w:pStyle w:val="9"/>
        <w:numPr>
          <w:ilvl w:val="0"/>
          <w:numId w:val="1"/>
        </w:numPr>
        <w:spacing w:line="300" w:lineRule="exact"/>
        <w:ind w:firstLineChars="0"/>
        <w:rPr>
          <w:rFonts w:ascii="宋体" w:hAnsi="宋体"/>
          <w:b/>
          <w:sz w:val="18"/>
          <w:szCs w:val="18"/>
        </w:rPr>
      </w:pPr>
      <w:r>
        <w:rPr>
          <w:rFonts w:hint="eastAsia" w:ascii="宋体" w:hAnsi="宋体"/>
          <w:b/>
          <w:sz w:val="18"/>
          <w:szCs w:val="18"/>
        </w:rPr>
        <w:t>除以上必审条款外还需审核：标准/规范/法规的执行情况、上次审核不符合项的验证、认证证书、标志的使用情况、投诉或事故、监督抽查情况、体系变动</w:t>
      </w:r>
    </w:p>
    <w:sectPr>
      <w:headerReference r:id="rId3" w:type="default"/>
      <w:pgSz w:w="11906" w:h="16838"/>
      <w:pgMar w:top="720" w:right="720" w:bottom="720" w:left="720" w:header="567" w:footer="567" w:gutter="0"/>
      <w:cols w:space="425" w:num="1"/>
      <w:docGrid w:type="lines" w:linePitch="326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EFF" w:usb1="C000247B" w:usb2="00000009" w:usb3="00000000" w:csb0="200001F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default"/>
    <w:sig w:usb0="00000283" w:usb1="288F0000" w:usb2="00000006" w:usb3="00000000" w:csb0="00040001" w:csb1="00000000"/>
  </w:font>
</w:font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Style w:val="11"/>
        <w:rFonts w:hint="default"/>
        <w:w w:val="90"/>
      </w:rPr>
    </w:pPr>
    <w:r>
      <w:pict>
        <v:shape id="_x0000_s4097" o:spid="_x0000_s4097" o:spt="202" type="#_x0000_t202" style="position:absolute;left:0pt;margin-left:360.75pt;margin-top:9.9pt;height:20.2pt;width:159.25pt;z-index:251658240;mso-width-relative:page;mso-height-relative:page;" stroked="f" coordsize="21600,21600">
          <v:path/>
          <v:fill focussize="0,0"/>
          <v:stroke on="f" joinstyle="miter"/>
          <v:imagedata o:title=""/>
          <o:lock v:ext="edit"/>
          <v:textbox>
            <w:txbxContent>
              <w:p>
                <w:pPr>
                  <w:ind w:firstLine="360" w:firstLineChars="200"/>
                </w:pPr>
                <w:r>
                  <w:rPr>
                    <w:rFonts w:hint="eastAsia"/>
                    <w:sz w:val="18"/>
                    <w:szCs w:val="18"/>
                  </w:rPr>
                  <w:t>ISC-</w:t>
                </w:r>
                <w:r>
                  <w:rPr>
                    <w:sz w:val="18"/>
                    <w:szCs w:val="18"/>
                  </w:rPr>
                  <w:t>B</w:t>
                </w:r>
                <w:r>
                  <w:rPr>
                    <w:rFonts w:hint="eastAsia"/>
                    <w:sz w:val="18"/>
                    <w:szCs w:val="18"/>
                  </w:rPr>
                  <w:t>-</w:t>
                </w:r>
                <w:r>
                  <w:rPr>
                    <w:sz w:val="18"/>
                    <w:szCs w:val="18"/>
                  </w:rPr>
                  <w:t>I</w:t>
                </w:r>
                <w:r>
                  <w:rPr>
                    <w:rFonts w:hint="eastAsia"/>
                    <w:sz w:val="18"/>
                    <w:szCs w:val="18"/>
                  </w:rPr>
                  <w:t>-23审核计划(03版)</w:t>
                </w:r>
              </w:p>
            </w:txbxContent>
          </v:textbox>
        </v:shape>
      </w:pict>
    </w:r>
    <w:r>
      <w:drawing>
        <wp:anchor distT="0" distB="0" distL="114300" distR="114300" simplePos="0" relativeHeight="251660288" behindDoc="1" locked="0" layoutInCell="1" allowOverlap="1">
          <wp:simplePos x="0" y="0"/>
          <wp:positionH relativeFrom="column">
            <wp:posOffset>-635</wp:posOffset>
          </wp:positionH>
          <wp:positionV relativeFrom="paragraph">
            <wp:posOffset>4445</wp:posOffset>
          </wp:positionV>
          <wp:extent cx="410210" cy="433070"/>
          <wp:effectExtent l="19050" t="0" r="8890" b="0"/>
          <wp:wrapTight wrapText="bothSides">
            <wp:wrapPolygon>
              <wp:start x="4012" y="0"/>
              <wp:lineTo x="0" y="3801"/>
              <wp:lineTo x="-1003" y="15202"/>
              <wp:lineTo x="5015" y="20903"/>
              <wp:lineTo x="6019" y="20903"/>
              <wp:lineTo x="16050" y="20903"/>
              <wp:lineTo x="17053" y="20903"/>
              <wp:lineTo x="21065" y="16152"/>
              <wp:lineTo x="21065" y="15202"/>
              <wp:lineTo x="22068" y="9501"/>
              <wp:lineTo x="20062" y="3801"/>
              <wp:lineTo x="17053" y="0"/>
              <wp:lineTo x="4012" y="0"/>
            </wp:wrapPolygon>
          </wp:wrapTight>
          <wp:docPr id="1" name="图片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2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10210" cy="43307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rStyle w:val="11"/>
        <w:rFonts w:hint="default"/>
      </w:rPr>
      <w:t>北京国标联合认证有限公司</w:t>
    </w:r>
    <w:r>
      <w:rPr>
        <w:rStyle w:val="11"/>
        <w:rFonts w:hint="default"/>
      </w:rPr>
      <w:tab/>
    </w:r>
    <w:r>
      <w:rPr>
        <w:rStyle w:val="11"/>
        <w:rFonts w:hint="default"/>
      </w:rPr>
      <w:tab/>
    </w:r>
  </w:p>
  <w:p>
    <w:pPr>
      <w:pStyle w:val="4"/>
      <w:pBdr>
        <w:bottom w:val="none" w:color="auto" w:sz="0" w:space="0"/>
      </w:pBdr>
      <w:tabs>
        <w:tab w:val="left" w:pos="8910"/>
        <w:tab w:val="left" w:pos="9045"/>
        <w:tab w:val="clear" w:pos="4153"/>
      </w:tabs>
      <w:spacing w:line="320" w:lineRule="exact"/>
      <w:ind w:left="713" w:leftChars="297"/>
      <w:jc w:val="left"/>
      <w:rPr>
        <w:rFonts w:ascii="宋体" w:hAnsi="Courier New"/>
        <w:w w:val="90"/>
        <w:sz w:val="21"/>
      </w:rPr>
    </w:pPr>
    <w:r>
      <w:rPr>
        <w:rStyle w:val="11"/>
        <w:rFonts w:hint="default"/>
        <w:w w:val="90"/>
      </w:rPr>
      <w:t>Beijing International Standard united Certification Co.,Ltd.</w:t>
    </w:r>
  </w:p>
  <w:p>
    <w:pPr>
      <w:pStyle w:val="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36C7E4B"/>
    <w:multiLevelType w:val="multilevel"/>
    <w:tmpl w:val="336C7E4B"/>
    <w:lvl w:ilvl="0" w:tentative="0">
      <w:start w:val="1"/>
      <w:numFmt w:val="decimal"/>
      <w:lvlText w:val="%1)"/>
      <w:lvlJc w:val="left"/>
      <w:pPr>
        <w:ind w:left="780" w:hanging="420"/>
      </w:pPr>
    </w:lvl>
    <w:lvl w:ilvl="1" w:tentative="0">
      <w:start w:val="1"/>
      <w:numFmt w:val="lowerLetter"/>
      <w:lvlText w:val="%2)"/>
      <w:lvlJc w:val="left"/>
      <w:pPr>
        <w:ind w:left="1200" w:hanging="420"/>
      </w:pPr>
    </w:lvl>
    <w:lvl w:ilvl="2" w:tentative="0">
      <w:start w:val="1"/>
      <w:numFmt w:val="lowerRoman"/>
      <w:lvlText w:val="%3."/>
      <w:lvlJc w:val="right"/>
      <w:pPr>
        <w:ind w:left="1620" w:hanging="420"/>
      </w:pPr>
    </w:lvl>
    <w:lvl w:ilvl="3" w:tentative="0">
      <w:start w:val="1"/>
      <w:numFmt w:val="decimal"/>
      <w:lvlText w:val="%4."/>
      <w:lvlJc w:val="left"/>
      <w:pPr>
        <w:ind w:left="2040" w:hanging="420"/>
      </w:pPr>
    </w:lvl>
    <w:lvl w:ilvl="4" w:tentative="0">
      <w:start w:val="1"/>
      <w:numFmt w:val="lowerLetter"/>
      <w:lvlText w:val="%5)"/>
      <w:lvlJc w:val="left"/>
      <w:pPr>
        <w:ind w:left="2460" w:hanging="420"/>
      </w:pPr>
    </w:lvl>
    <w:lvl w:ilvl="5" w:tentative="0">
      <w:start w:val="1"/>
      <w:numFmt w:val="lowerRoman"/>
      <w:lvlText w:val="%6."/>
      <w:lvlJc w:val="right"/>
      <w:pPr>
        <w:ind w:left="2880" w:hanging="420"/>
      </w:pPr>
    </w:lvl>
    <w:lvl w:ilvl="6" w:tentative="0">
      <w:start w:val="1"/>
      <w:numFmt w:val="decimal"/>
      <w:lvlText w:val="%7."/>
      <w:lvlJc w:val="left"/>
      <w:pPr>
        <w:ind w:left="3300" w:hanging="420"/>
      </w:pPr>
    </w:lvl>
    <w:lvl w:ilvl="7" w:tentative="0">
      <w:start w:val="1"/>
      <w:numFmt w:val="lowerLetter"/>
      <w:lvlText w:val="%8)"/>
      <w:lvlJc w:val="left"/>
      <w:pPr>
        <w:ind w:left="3720" w:hanging="420"/>
      </w:pPr>
    </w:lvl>
    <w:lvl w:ilvl="8" w:tentative="0">
      <w:start w:val="1"/>
      <w:numFmt w:val="lowerRoman"/>
      <w:lvlText w:val="%9."/>
      <w:lvlJc w:val="right"/>
      <w:pPr>
        <w:ind w:left="414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 w:val="1"/>
  <w:bordersDoNotSurroundFooter w:val="1"/>
  <w:doNotTrackMoves/>
  <w:documentProtection w:enforcement="0"/>
  <w:defaultTabStop w:val="420"/>
  <w:drawingGridHorizontalSpacing w:val="120"/>
  <w:drawingGridVerticalSpacing w:val="163"/>
  <w:displayHorizontalDrawingGridEvery w:val="0"/>
  <w:displayVerticalDrawingGridEvery w:val="2"/>
  <w:characterSpacingControl w:val="compressPunctuation"/>
  <w:hdrShapeDefaults>
    <o:shapelayout v:ext="edit">
      <o:idmap v:ext="edit" data="3,4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000000"/>
    <w:rsid w:val="0A645779"/>
    <w:rsid w:val="22A371B0"/>
    <w:rsid w:val="291003D5"/>
    <w:rsid w:val="356169EC"/>
    <w:rsid w:val="60DB2C1B"/>
    <w:rsid w:val="6DA70EEC"/>
    <w:rsid w:val="6F00242F"/>
    <w:rsid w:val="7A675ECB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Calibri" w:hAnsi="Calibri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iPriority="59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0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字符"/>
    <w:basedOn w:val="6"/>
    <w:link w:val="4"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6"/>
    <w:link w:val="3"/>
    <w:qFormat/>
    <w:uiPriority w:val="99"/>
    <w:rPr>
      <w:rFonts w:ascii="Times New Roman" w:hAnsi="Times New Roman" w:eastAsia="宋体" w:cs="Times New Roman"/>
      <w:sz w:val="18"/>
      <w:szCs w:val="18"/>
    </w:rPr>
  </w:style>
  <w:style w:type="paragraph" w:styleId="9">
    <w:name w:val="List Paragraph"/>
    <w:basedOn w:val="1"/>
    <w:qFormat/>
    <w:uiPriority w:val="34"/>
    <w:pPr>
      <w:ind w:firstLine="420" w:firstLineChars="200"/>
    </w:pPr>
  </w:style>
  <w:style w:type="character" w:customStyle="1" w:styleId="10">
    <w:name w:val="批注框文本 字符"/>
    <w:basedOn w:val="6"/>
    <w:link w:val="2"/>
    <w:semiHidden/>
    <w:qFormat/>
    <w:uiPriority w:val="99"/>
    <w:rPr>
      <w:rFonts w:ascii="Times New Roman" w:hAnsi="Times New Roman" w:eastAsia="宋体" w:cs="Times New Roman"/>
      <w:kern w:val="2"/>
      <w:sz w:val="18"/>
      <w:szCs w:val="18"/>
    </w:rPr>
  </w:style>
  <w:style w:type="character" w:customStyle="1" w:styleId="11">
    <w:name w:val="Char Char1"/>
    <w:qFormat/>
    <w:locked/>
    <w:uiPriority w:val="0"/>
    <w:rPr>
      <w:rFonts w:hint="eastAsia" w:ascii="宋体" w:hAnsi="Courier New" w:eastAsia="宋体"/>
      <w:kern w:val="2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7" Type="http://schemas.openxmlformats.org/officeDocument/2006/relationships/numbering" Target="numbering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theme" Target="theme/theme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4097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2</Pages>
  <Words>189</Words>
  <Characters>1079</Characters>
  <Lines>8</Lines>
  <Paragraphs>2</Paragraphs>
  <TotalTime>2</TotalTime>
  <ScaleCrop>false</ScaleCrop>
  <LinksUpToDate>false</LinksUpToDate>
  <CharactersWithSpaces>1266</CharactersWithSpaces>
  <Application>WPS Office_11.1.0.9584_F1E327BC-269C-435d-A152-05C5408002CA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2015-06-17T14:31:00Z</dcterms:created>
  <dc:creator>微软用户</dc:creator>
  <cp:lastModifiedBy>小小</cp:lastModifiedBy>
  <dcterms:modified xsi:type="dcterms:W3CDTF">2020-04-28T15:14:50Z</dcterms:modified>
  <cp:revision>29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2052-11.1.0.9584</vt:lpwstr>
  </property>
</Properties>
</file>