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沁阳市宏达钢铁有限公司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0607-2022-EnMS-2023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2023年10月08日 上午至2023年10月10日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沁阳市宏达钢铁有限公司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