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0161-2019-2023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湛江卷烟包装材料印刷有限公司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2023年10月12日 上午至2023年10月12日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