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475" w:rsidRDefault="00CB547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8"/>
        <w:gridCol w:w="1365"/>
        <w:gridCol w:w="10736"/>
        <w:gridCol w:w="830"/>
      </w:tblGrid>
      <w:tr w:rsidR="00CB5475" w:rsidRPr="0018640A">
        <w:trPr>
          <w:trHeight w:val="515"/>
        </w:trPr>
        <w:tc>
          <w:tcPr>
            <w:tcW w:w="1778" w:type="dxa"/>
            <w:vMerge w:val="restart"/>
            <w:vAlign w:val="center"/>
          </w:tcPr>
          <w:p w:rsidR="00CB5475" w:rsidRPr="0018640A" w:rsidRDefault="00CB5475">
            <w:pPr>
              <w:spacing w:before="120"/>
              <w:jc w:val="center"/>
              <w:rPr>
                <w:rFonts w:eastAsiaTheme="minorEastAsia"/>
                <w:sz w:val="24"/>
                <w:szCs w:val="24"/>
              </w:rPr>
            </w:pPr>
            <w:r w:rsidRPr="0018640A">
              <w:rPr>
                <w:rFonts w:eastAsiaTheme="minorEastAsia" w:hAnsiTheme="minorEastAsia"/>
                <w:sz w:val="24"/>
                <w:szCs w:val="24"/>
              </w:rPr>
              <w:t>过程与活动、</w:t>
            </w:r>
          </w:p>
          <w:p w:rsidR="00CB5475" w:rsidRPr="0018640A" w:rsidRDefault="00CB5475">
            <w:pPr>
              <w:jc w:val="center"/>
              <w:rPr>
                <w:rFonts w:eastAsiaTheme="minorEastAsia"/>
              </w:rPr>
            </w:pPr>
            <w:r w:rsidRPr="0018640A">
              <w:rPr>
                <w:rFonts w:eastAsiaTheme="minorEastAsia" w:hAnsiTheme="minorEastAsia"/>
                <w:sz w:val="24"/>
                <w:szCs w:val="24"/>
              </w:rPr>
              <w:t>抽样计划</w:t>
            </w:r>
          </w:p>
        </w:tc>
        <w:tc>
          <w:tcPr>
            <w:tcW w:w="1365" w:type="dxa"/>
            <w:vMerge w:val="restart"/>
            <w:vAlign w:val="center"/>
          </w:tcPr>
          <w:p w:rsidR="00CB5475" w:rsidRPr="0018640A" w:rsidRDefault="00CB5475">
            <w:pPr>
              <w:jc w:val="center"/>
              <w:rPr>
                <w:rFonts w:eastAsiaTheme="minorEastAsia"/>
                <w:sz w:val="24"/>
                <w:szCs w:val="24"/>
              </w:rPr>
            </w:pPr>
            <w:r w:rsidRPr="0018640A">
              <w:rPr>
                <w:rFonts w:eastAsiaTheme="minorEastAsia" w:hAnsiTheme="minorEastAsia"/>
                <w:sz w:val="24"/>
                <w:szCs w:val="24"/>
              </w:rPr>
              <w:t>涉及</w:t>
            </w:r>
          </w:p>
          <w:p w:rsidR="00CB5475" w:rsidRPr="0018640A" w:rsidRDefault="00CB5475">
            <w:pPr>
              <w:jc w:val="center"/>
              <w:rPr>
                <w:rFonts w:eastAsiaTheme="minorEastAsia"/>
              </w:rPr>
            </w:pPr>
            <w:r w:rsidRPr="0018640A">
              <w:rPr>
                <w:rFonts w:eastAsiaTheme="minorEastAsia" w:hAnsiTheme="minorEastAsia"/>
                <w:sz w:val="24"/>
                <w:szCs w:val="24"/>
              </w:rPr>
              <w:t>条款</w:t>
            </w:r>
          </w:p>
        </w:tc>
        <w:tc>
          <w:tcPr>
            <w:tcW w:w="10736" w:type="dxa"/>
            <w:vAlign w:val="center"/>
          </w:tcPr>
          <w:p w:rsidR="00CB5475" w:rsidRPr="0018640A" w:rsidRDefault="00CB5475">
            <w:pPr>
              <w:rPr>
                <w:rFonts w:eastAsiaTheme="minorEastAsia"/>
                <w:sz w:val="24"/>
                <w:szCs w:val="24"/>
              </w:rPr>
            </w:pPr>
            <w:r w:rsidRPr="0018640A">
              <w:rPr>
                <w:rFonts w:eastAsiaTheme="minorEastAsia" w:hAnsiTheme="minorEastAsia"/>
                <w:sz w:val="24"/>
                <w:szCs w:val="24"/>
              </w:rPr>
              <w:t>受审核部门：管理层</w:t>
            </w:r>
            <w:r w:rsidR="00A9498F" w:rsidRPr="0018640A">
              <w:rPr>
                <w:rFonts w:eastAsiaTheme="minorEastAsia"/>
                <w:sz w:val="24"/>
                <w:szCs w:val="24"/>
              </w:rPr>
              <w:t xml:space="preserve">   </w:t>
            </w:r>
            <w:r w:rsidRPr="0018640A">
              <w:rPr>
                <w:rFonts w:eastAsiaTheme="minorEastAsia" w:hAnsiTheme="minorEastAsia"/>
                <w:sz w:val="24"/>
                <w:szCs w:val="24"/>
              </w:rPr>
              <w:t>主管领导：</w:t>
            </w:r>
            <w:r w:rsidR="00A9498F" w:rsidRPr="0018640A">
              <w:rPr>
                <w:rFonts w:eastAsiaTheme="minorEastAsia" w:hAnsiTheme="minorEastAsia"/>
                <w:sz w:val="24"/>
                <w:szCs w:val="24"/>
              </w:rPr>
              <w:t>龚俊</w:t>
            </w:r>
            <w:r w:rsidRPr="0018640A">
              <w:rPr>
                <w:rFonts w:eastAsiaTheme="minorEastAsia" w:hAnsiTheme="minorEastAsia"/>
                <w:sz w:val="24"/>
                <w:szCs w:val="24"/>
              </w:rPr>
              <w:t>（</w:t>
            </w:r>
            <w:r w:rsidRPr="0018640A">
              <w:rPr>
                <w:rFonts w:eastAsiaTheme="minorEastAsia" w:hAnsiTheme="minorEastAsia"/>
                <w:szCs w:val="22"/>
              </w:rPr>
              <w:t>管理者代表</w:t>
            </w:r>
            <w:r w:rsidR="00A9498F" w:rsidRPr="0018640A">
              <w:rPr>
                <w:rFonts w:eastAsiaTheme="minorEastAsia" w:hAnsiTheme="minorEastAsia"/>
                <w:szCs w:val="22"/>
              </w:rPr>
              <w:t>胡琴琴</w:t>
            </w:r>
            <w:r w:rsidRPr="0018640A">
              <w:rPr>
                <w:rFonts w:eastAsiaTheme="minorEastAsia" w:hAnsiTheme="minorEastAsia"/>
                <w:sz w:val="24"/>
                <w:szCs w:val="24"/>
              </w:rPr>
              <w:t>）</w:t>
            </w:r>
            <w:r w:rsidR="00A9498F" w:rsidRPr="0018640A">
              <w:rPr>
                <w:rFonts w:eastAsiaTheme="minorEastAsia"/>
                <w:sz w:val="24"/>
                <w:szCs w:val="24"/>
              </w:rPr>
              <w:t xml:space="preserve">  </w:t>
            </w:r>
            <w:r w:rsidRPr="0018640A">
              <w:rPr>
                <w:rFonts w:eastAsiaTheme="minorEastAsia" w:hAnsiTheme="minorEastAsia"/>
                <w:sz w:val="24"/>
                <w:szCs w:val="24"/>
              </w:rPr>
              <w:t>陪同人员：</w:t>
            </w:r>
            <w:r w:rsidR="005C0C6E" w:rsidRPr="0018640A">
              <w:rPr>
                <w:rFonts w:eastAsiaTheme="minorEastAsia" w:hAnsiTheme="minorEastAsia"/>
                <w:sz w:val="24"/>
                <w:szCs w:val="24"/>
              </w:rPr>
              <w:t>张华</w:t>
            </w:r>
          </w:p>
        </w:tc>
        <w:tc>
          <w:tcPr>
            <w:tcW w:w="830" w:type="dxa"/>
            <w:vMerge w:val="restart"/>
            <w:vAlign w:val="center"/>
          </w:tcPr>
          <w:p w:rsidR="00CB5475" w:rsidRPr="0018640A" w:rsidRDefault="00CB5475">
            <w:pPr>
              <w:rPr>
                <w:rFonts w:eastAsiaTheme="minorEastAsia"/>
                <w:sz w:val="24"/>
                <w:szCs w:val="24"/>
              </w:rPr>
            </w:pPr>
            <w:r w:rsidRPr="0018640A">
              <w:rPr>
                <w:rFonts w:eastAsiaTheme="minorEastAsia" w:hAnsiTheme="minorEastAsia"/>
                <w:sz w:val="24"/>
                <w:szCs w:val="24"/>
              </w:rPr>
              <w:t>判定</w:t>
            </w:r>
          </w:p>
        </w:tc>
      </w:tr>
      <w:tr w:rsidR="00CB5475" w:rsidRPr="0018640A">
        <w:trPr>
          <w:trHeight w:val="403"/>
        </w:trPr>
        <w:tc>
          <w:tcPr>
            <w:tcW w:w="1778" w:type="dxa"/>
            <w:vMerge/>
            <w:vAlign w:val="center"/>
          </w:tcPr>
          <w:p w:rsidR="00CB5475" w:rsidRPr="0018640A" w:rsidRDefault="00CB5475">
            <w:pPr>
              <w:rPr>
                <w:rFonts w:eastAsiaTheme="minorEastAsia"/>
              </w:rPr>
            </w:pPr>
          </w:p>
        </w:tc>
        <w:tc>
          <w:tcPr>
            <w:tcW w:w="1365" w:type="dxa"/>
            <w:vMerge/>
            <w:vAlign w:val="center"/>
          </w:tcPr>
          <w:p w:rsidR="00CB5475" w:rsidRPr="0018640A" w:rsidRDefault="00CB5475">
            <w:pPr>
              <w:rPr>
                <w:rFonts w:eastAsiaTheme="minorEastAsia"/>
              </w:rPr>
            </w:pPr>
          </w:p>
        </w:tc>
        <w:tc>
          <w:tcPr>
            <w:tcW w:w="10736" w:type="dxa"/>
            <w:vAlign w:val="center"/>
          </w:tcPr>
          <w:p w:rsidR="00CB5475" w:rsidRPr="0018640A" w:rsidRDefault="00CB5475" w:rsidP="00A9498F">
            <w:pPr>
              <w:spacing w:before="120"/>
              <w:rPr>
                <w:rFonts w:eastAsiaTheme="minorEastAsia"/>
              </w:rPr>
            </w:pPr>
            <w:r w:rsidRPr="0018640A">
              <w:rPr>
                <w:rFonts w:eastAsiaTheme="minorEastAsia" w:hAnsiTheme="minorEastAsia"/>
                <w:sz w:val="24"/>
                <w:szCs w:val="24"/>
              </w:rPr>
              <w:t>审核员：</w:t>
            </w:r>
            <w:r w:rsidR="00437AB0">
              <w:rPr>
                <w:rFonts w:eastAsiaTheme="minorEastAsia" w:hAnsiTheme="minorEastAsia"/>
                <w:sz w:val="24"/>
                <w:szCs w:val="24"/>
              </w:rPr>
              <w:t>伍光华、</w:t>
            </w:r>
            <w:r w:rsidR="00A9498F" w:rsidRPr="0018640A">
              <w:rPr>
                <w:rFonts w:eastAsiaTheme="minorEastAsia" w:hAnsiTheme="minorEastAsia"/>
                <w:sz w:val="24"/>
                <w:szCs w:val="24"/>
              </w:rPr>
              <w:t>文波</w:t>
            </w:r>
            <w:r w:rsidR="00A9498F" w:rsidRPr="0018640A">
              <w:rPr>
                <w:rFonts w:eastAsiaTheme="minorEastAsia"/>
                <w:sz w:val="24"/>
                <w:szCs w:val="24"/>
              </w:rPr>
              <w:t xml:space="preserve">   </w:t>
            </w:r>
            <w:r w:rsidRPr="0018640A">
              <w:rPr>
                <w:rFonts w:eastAsiaTheme="minorEastAsia" w:hAnsiTheme="minorEastAsia"/>
                <w:sz w:val="24"/>
                <w:szCs w:val="24"/>
              </w:rPr>
              <w:t>审核间：</w:t>
            </w:r>
            <w:r w:rsidRPr="00FE2B31">
              <w:rPr>
                <w:rFonts w:eastAsiaTheme="minorEastAsia"/>
                <w:sz w:val="24"/>
                <w:szCs w:val="24"/>
              </w:rPr>
              <w:t>20</w:t>
            </w:r>
            <w:r w:rsidR="00A9498F" w:rsidRPr="00FE2B31">
              <w:rPr>
                <w:rFonts w:eastAsiaTheme="minorEastAsia"/>
                <w:sz w:val="24"/>
                <w:szCs w:val="24"/>
              </w:rPr>
              <w:t>20.4</w:t>
            </w:r>
            <w:r w:rsidRPr="00FE2B31">
              <w:rPr>
                <w:rFonts w:eastAsiaTheme="minorEastAsia"/>
                <w:sz w:val="24"/>
                <w:szCs w:val="24"/>
              </w:rPr>
              <w:t>.</w:t>
            </w:r>
            <w:r w:rsidR="00A9498F" w:rsidRPr="00FE2B31">
              <w:rPr>
                <w:rFonts w:eastAsiaTheme="minorEastAsia"/>
                <w:sz w:val="24"/>
                <w:szCs w:val="24"/>
              </w:rPr>
              <w:t>7</w:t>
            </w:r>
          </w:p>
        </w:tc>
        <w:tc>
          <w:tcPr>
            <w:tcW w:w="830" w:type="dxa"/>
            <w:vMerge/>
          </w:tcPr>
          <w:p w:rsidR="00CB5475" w:rsidRPr="0018640A" w:rsidRDefault="00CB5475">
            <w:pPr>
              <w:rPr>
                <w:rFonts w:eastAsiaTheme="minorEastAsia"/>
              </w:rPr>
            </w:pPr>
          </w:p>
        </w:tc>
      </w:tr>
      <w:tr w:rsidR="00CB5475" w:rsidRPr="0018640A">
        <w:trPr>
          <w:trHeight w:val="516"/>
        </w:trPr>
        <w:tc>
          <w:tcPr>
            <w:tcW w:w="1778" w:type="dxa"/>
            <w:vMerge/>
            <w:vAlign w:val="center"/>
          </w:tcPr>
          <w:p w:rsidR="00CB5475" w:rsidRPr="0018640A" w:rsidRDefault="00CB5475">
            <w:pPr>
              <w:rPr>
                <w:rFonts w:eastAsiaTheme="minorEastAsia"/>
              </w:rPr>
            </w:pPr>
          </w:p>
        </w:tc>
        <w:tc>
          <w:tcPr>
            <w:tcW w:w="1365" w:type="dxa"/>
            <w:vMerge/>
            <w:vAlign w:val="center"/>
          </w:tcPr>
          <w:p w:rsidR="00CB5475" w:rsidRPr="0018640A" w:rsidRDefault="00CB5475">
            <w:pPr>
              <w:rPr>
                <w:rFonts w:eastAsiaTheme="minorEastAsia"/>
              </w:rPr>
            </w:pPr>
          </w:p>
        </w:tc>
        <w:tc>
          <w:tcPr>
            <w:tcW w:w="10736" w:type="dxa"/>
            <w:vAlign w:val="center"/>
          </w:tcPr>
          <w:p w:rsidR="0018640A" w:rsidRPr="0018640A" w:rsidRDefault="00CB5475" w:rsidP="0069161E">
            <w:pPr>
              <w:spacing w:beforeLines="20" w:afterLines="20" w:line="288" w:lineRule="auto"/>
              <w:rPr>
                <w:rFonts w:eastAsiaTheme="minorEastAsia"/>
                <w:spacing w:val="-6"/>
                <w:szCs w:val="21"/>
                <w:u w:val="wave"/>
              </w:rPr>
            </w:pPr>
            <w:r w:rsidRPr="0018640A">
              <w:rPr>
                <w:rFonts w:eastAsiaTheme="minorEastAsia" w:hAnsiTheme="minorEastAsia"/>
                <w:sz w:val="24"/>
                <w:szCs w:val="24"/>
              </w:rPr>
              <w:t>审核条款：</w:t>
            </w:r>
            <w:r w:rsidR="00437AB0" w:rsidRPr="0018640A">
              <w:rPr>
                <w:rFonts w:eastAsiaTheme="minorEastAsia"/>
                <w:spacing w:val="-6"/>
                <w:szCs w:val="21"/>
                <w:u w:val="wave"/>
              </w:rPr>
              <w:t xml:space="preserve"> </w:t>
            </w:r>
          </w:p>
          <w:p w:rsidR="0018640A" w:rsidRPr="0018640A" w:rsidRDefault="0018640A" w:rsidP="0069161E">
            <w:pPr>
              <w:adjustRightInd w:val="0"/>
              <w:snapToGrid w:val="0"/>
              <w:spacing w:beforeLines="20" w:afterLines="20" w:line="288" w:lineRule="auto"/>
              <w:ind w:rightChars="50" w:right="105"/>
              <w:textAlignment w:val="baseline"/>
              <w:rPr>
                <w:rFonts w:eastAsiaTheme="minorEastAsia"/>
              </w:rPr>
            </w:pPr>
            <w:r w:rsidRPr="0018640A">
              <w:rPr>
                <w:rFonts w:eastAsiaTheme="minorEastAsia"/>
                <w:spacing w:val="-6"/>
                <w:szCs w:val="21"/>
              </w:rPr>
              <w:t>OHSMS:4.1</w:t>
            </w:r>
            <w:r w:rsidRPr="0018640A">
              <w:rPr>
                <w:rFonts w:eastAsiaTheme="minorEastAsia" w:hAnsiTheme="minorEastAsia"/>
                <w:spacing w:val="-6"/>
                <w:szCs w:val="21"/>
              </w:rPr>
              <w:t>理解组织及其环境、</w:t>
            </w:r>
            <w:r w:rsidRPr="0018640A">
              <w:rPr>
                <w:rFonts w:eastAsiaTheme="minorEastAsia"/>
                <w:spacing w:val="-6"/>
                <w:szCs w:val="21"/>
              </w:rPr>
              <w:t>4.2</w:t>
            </w:r>
            <w:r w:rsidRPr="0018640A">
              <w:rPr>
                <w:rFonts w:eastAsiaTheme="minorEastAsia" w:hAnsiTheme="minorEastAsia"/>
                <w:spacing w:val="-6"/>
                <w:szCs w:val="21"/>
              </w:rPr>
              <w:t>理解相关方的需求和期望、</w:t>
            </w:r>
            <w:r w:rsidRPr="0018640A">
              <w:rPr>
                <w:rFonts w:eastAsiaTheme="minorEastAsia"/>
                <w:spacing w:val="-6"/>
                <w:szCs w:val="21"/>
              </w:rPr>
              <w:t xml:space="preserve">4.3 </w:t>
            </w:r>
            <w:r w:rsidRPr="0018640A">
              <w:rPr>
                <w:rFonts w:eastAsiaTheme="minorEastAsia" w:hAnsiTheme="minorEastAsia"/>
                <w:spacing w:val="-6"/>
                <w:szCs w:val="21"/>
              </w:rPr>
              <w:t>确定管理体系的范围、</w:t>
            </w:r>
            <w:r w:rsidRPr="0018640A">
              <w:rPr>
                <w:rFonts w:eastAsiaTheme="minorEastAsia"/>
                <w:spacing w:val="-6"/>
                <w:szCs w:val="21"/>
              </w:rPr>
              <w:t>4.4</w:t>
            </w:r>
            <w:r w:rsidRPr="0018640A">
              <w:rPr>
                <w:rFonts w:eastAsiaTheme="minorEastAsia" w:hAnsiTheme="minorEastAsia"/>
                <w:szCs w:val="21"/>
              </w:rPr>
              <w:t>职业健康</w:t>
            </w:r>
            <w:r w:rsidRPr="0018640A">
              <w:rPr>
                <w:rFonts w:eastAsiaTheme="minorEastAsia" w:hAnsiTheme="minorEastAsia"/>
                <w:spacing w:val="-6"/>
                <w:szCs w:val="21"/>
              </w:rPr>
              <w:t>安全管理体系及其过程、</w:t>
            </w:r>
            <w:r w:rsidRPr="0018640A">
              <w:rPr>
                <w:rFonts w:eastAsiaTheme="minorEastAsia"/>
                <w:spacing w:val="-6"/>
                <w:szCs w:val="21"/>
              </w:rPr>
              <w:t>5.1</w:t>
            </w:r>
            <w:r w:rsidRPr="0018640A">
              <w:rPr>
                <w:rFonts w:eastAsiaTheme="minorEastAsia" w:hAnsiTheme="minorEastAsia"/>
                <w:spacing w:val="-6"/>
                <w:szCs w:val="21"/>
              </w:rPr>
              <w:t>领导作用和承诺、</w:t>
            </w:r>
            <w:r w:rsidRPr="0018640A">
              <w:rPr>
                <w:rFonts w:eastAsiaTheme="minorEastAsia"/>
                <w:spacing w:val="-6"/>
                <w:szCs w:val="21"/>
              </w:rPr>
              <w:t>5.2</w:t>
            </w:r>
            <w:r w:rsidRPr="0018640A">
              <w:rPr>
                <w:rFonts w:eastAsiaTheme="minorEastAsia" w:hAnsiTheme="minorEastAsia"/>
                <w:szCs w:val="21"/>
              </w:rPr>
              <w:t>职业健康</w:t>
            </w:r>
            <w:r w:rsidRPr="0018640A">
              <w:rPr>
                <w:rFonts w:eastAsiaTheme="minorEastAsia" w:hAnsiTheme="minorEastAsia"/>
                <w:spacing w:val="-6"/>
                <w:szCs w:val="21"/>
              </w:rPr>
              <w:t>安全方针、</w:t>
            </w:r>
            <w:r w:rsidRPr="0018640A">
              <w:rPr>
                <w:rFonts w:eastAsiaTheme="minorEastAsia"/>
                <w:spacing w:val="-6"/>
                <w:szCs w:val="21"/>
              </w:rPr>
              <w:t>5.3</w:t>
            </w:r>
            <w:r w:rsidRPr="0018640A">
              <w:rPr>
                <w:rFonts w:eastAsiaTheme="minorEastAsia" w:hAnsiTheme="minorEastAsia"/>
                <w:spacing w:val="-6"/>
                <w:szCs w:val="21"/>
              </w:rPr>
              <w:t>组织的岗位、职责和权限、</w:t>
            </w:r>
            <w:r w:rsidRPr="0018640A">
              <w:rPr>
                <w:rFonts w:eastAsiaTheme="minorEastAsia"/>
                <w:spacing w:val="-6"/>
                <w:szCs w:val="21"/>
              </w:rPr>
              <w:t>5.4</w:t>
            </w:r>
            <w:r w:rsidRPr="0018640A">
              <w:rPr>
                <w:rFonts w:eastAsiaTheme="minorEastAsia" w:hAnsiTheme="minorEastAsia"/>
                <w:spacing w:val="-6"/>
                <w:szCs w:val="21"/>
              </w:rPr>
              <w:t>协商与参与、</w:t>
            </w:r>
            <w:r w:rsidRPr="0018640A">
              <w:rPr>
                <w:rFonts w:eastAsiaTheme="minorEastAsia"/>
                <w:spacing w:val="-6"/>
                <w:szCs w:val="21"/>
              </w:rPr>
              <w:t>6.1</w:t>
            </w:r>
            <w:r w:rsidRPr="0018640A">
              <w:rPr>
                <w:rFonts w:eastAsiaTheme="minorEastAsia" w:hAnsiTheme="minorEastAsia"/>
                <w:spacing w:val="-6"/>
                <w:szCs w:val="21"/>
              </w:rPr>
              <w:t>应对风险和机遇的措施、</w:t>
            </w:r>
            <w:r w:rsidRPr="0018640A">
              <w:rPr>
                <w:rFonts w:eastAsiaTheme="minorEastAsia"/>
                <w:spacing w:val="-6"/>
                <w:szCs w:val="21"/>
              </w:rPr>
              <w:t>6.2</w:t>
            </w:r>
            <w:r w:rsidRPr="0018640A">
              <w:rPr>
                <w:rFonts w:eastAsiaTheme="minorEastAsia" w:hAnsiTheme="minorEastAsia"/>
                <w:szCs w:val="21"/>
              </w:rPr>
              <w:t>职业健康</w:t>
            </w:r>
            <w:r w:rsidRPr="0018640A">
              <w:rPr>
                <w:rFonts w:eastAsiaTheme="minorEastAsia" w:hAnsiTheme="minorEastAsia"/>
                <w:spacing w:val="-6"/>
                <w:szCs w:val="21"/>
              </w:rPr>
              <w:t>安全目标及其实现的策划、</w:t>
            </w:r>
            <w:r w:rsidRPr="0018640A">
              <w:rPr>
                <w:rFonts w:eastAsiaTheme="minorEastAsia"/>
                <w:spacing w:val="-6"/>
                <w:szCs w:val="21"/>
              </w:rPr>
              <w:t>7.1</w:t>
            </w:r>
            <w:r w:rsidRPr="0018640A">
              <w:rPr>
                <w:rFonts w:eastAsiaTheme="minorEastAsia" w:hAnsiTheme="minorEastAsia"/>
                <w:spacing w:val="-6"/>
                <w:szCs w:val="21"/>
              </w:rPr>
              <w:t>资源总则、</w:t>
            </w:r>
            <w:r w:rsidRPr="0018640A">
              <w:rPr>
                <w:rFonts w:eastAsiaTheme="minorEastAsia"/>
                <w:spacing w:val="-6"/>
                <w:szCs w:val="21"/>
              </w:rPr>
              <w:t>7.4</w:t>
            </w:r>
            <w:r w:rsidRPr="0018640A">
              <w:rPr>
                <w:rFonts w:eastAsiaTheme="minorEastAsia" w:hAnsiTheme="minorEastAsia"/>
                <w:spacing w:val="-6"/>
                <w:szCs w:val="21"/>
              </w:rPr>
              <w:t>沟通</w:t>
            </w:r>
            <w:r w:rsidRPr="0018640A">
              <w:rPr>
                <w:rFonts w:eastAsiaTheme="minorEastAsia"/>
                <w:spacing w:val="-6"/>
                <w:szCs w:val="21"/>
              </w:rPr>
              <w:t>/</w:t>
            </w:r>
            <w:r w:rsidRPr="0018640A">
              <w:rPr>
                <w:rFonts w:eastAsiaTheme="minorEastAsia" w:hAnsiTheme="minorEastAsia"/>
                <w:spacing w:val="-6"/>
                <w:szCs w:val="21"/>
              </w:rPr>
              <w:t>信息交流、</w:t>
            </w:r>
            <w:r w:rsidRPr="0018640A">
              <w:rPr>
                <w:rFonts w:eastAsiaTheme="minorEastAsia"/>
                <w:spacing w:val="-6"/>
                <w:szCs w:val="21"/>
              </w:rPr>
              <w:t>9.3</w:t>
            </w:r>
            <w:r w:rsidRPr="0018640A">
              <w:rPr>
                <w:rFonts w:eastAsiaTheme="minorEastAsia" w:hAnsiTheme="minorEastAsia"/>
                <w:spacing w:val="-6"/>
                <w:szCs w:val="21"/>
              </w:rPr>
              <w:t>管理评审、</w:t>
            </w:r>
            <w:r w:rsidRPr="0018640A">
              <w:rPr>
                <w:rFonts w:eastAsiaTheme="minorEastAsia"/>
                <w:spacing w:val="-6"/>
                <w:szCs w:val="21"/>
              </w:rPr>
              <w:t>10.1</w:t>
            </w:r>
            <w:r w:rsidRPr="0018640A">
              <w:rPr>
                <w:rFonts w:eastAsiaTheme="minorEastAsia" w:hAnsiTheme="minorEastAsia"/>
                <w:spacing w:val="-6"/>
                <w:szCs w:val="21"/>
              </w:rPr>
              <w:t>改进、</w:t>
            </w:r>
            <w:r w:rsidRPr="0018640A">
              <w:rPr>
                <w:rFonts w:eastAsiaTheme="minorEastAsia"/>
                <w:spacing w:val="-6"/>
                <w:szCs w:val="21"/>
              </w:rPr>
              <w:t>10.3</w:t>
            </w:r>
            <w:r w:rsidRPr="0018640A">
              <w:rPr>
                <w:rFonts w:eastAsiaTheme="minorEastAsia" w:hAnsiTheme="minorEastAsia"/>
                <w:spacing w:val="-6"/>
                <w:szCs w:val="21"/>
              </w:rPr>
              <w:t>持续改进，</w:t>
            </w:r>
            <w:r w:rsidR="00437AB0" w:rsidRPr="0018640A">
              <w:rPr>
                <w:rFonts w:eastAsiaTheme="minorEastAsia"/>
              </w:rPr>
              <w:t xml:space="preserve"> </w:t>
            </w:r>
          </w:p>
        </w:tc>
        <w:tc>
          <w:tcPr>
            <w:tcW w:w="830" w:type="dxa"/>
            <w:vMerge/>
          </w:tcPr>
          <w:p w:rsidR="00CB5475" w:rsidRPr="0018640A" w:rsidRDefault="00CB5475">
            <w:pPr>
              <w:rPr>
                <w:rFonts w:eastAsiaTheme="minorEastAsia"/>
              </w:rPr>
            </w:pPr>
          </w:p>
        </w:tc>
      </w:tr>
      <w:tr w:rsidR="00CB5475" w:rsidRPr="0018640A">
        <w:trPr>
          <w:trHeight w:val="2621"/>
        </w:trPr>
        <w:tc>
          <w:tcPr>
            <w:tcW w:w="1778" w:type="dxa"/>
          </w:tcPr>
          <w:p w:rsidR="00CB5475" w:rsidRPr="0018640A" w:rsidRDefault="00CB5475">
            <w:pPr>
              <w:rPr>
                <w:rFonts w:eastAsiaTheme="minorEastAsia"/>
                <w:szCs w:val="21"/>
              </w:rPr>
            </w:pPr>
            <w:r w:rsidRPr="0018640A">
              <w:rPr>
                <w:rFonts w:eastAsiaTheme="minorEastAsia" w:hAnsiTheme="minorEastAsia"/>
                <w:szCs w:val="21"/>
              </w:rPr>
              <w:t>企业基本信息</w:t>
            </w:r>
          </w:p>
        </w:tc>
        <w:tc>
          <w:tcPr>
            <w:tcW w:w="1365" w:type="dxa"/>
          </w:tcPr>
          <w:p w:rsidR="00CB5475" w:rsidRPr="0018640A" w:rsidRDefault="00CB5475" w:rsidP="0069161E">
            <w:pPr>
              <w:spacing w:beforeLines="50"/>
              <w:rPr>
                <w:rFonts w:eastAsiaTheme="minorEastAsia"/>
                <w:szCs w:val="21"/>
              </w:rPr>
            </w:pPr>
          </w:p>
        </w:tc>
        <w:tc>
          <w:tcPr>
            <w:tcW w:w="10736" w:type="dxa"/>
          </w:tcPr>
          <w:p w:rsidR="00CB5475" w:rsidRPr="0018640A" w:rsidRDefault="00A9498F"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面谈人员：最高管理者龚俊</w:t>
            </w:r>
            <w:r w:rsidR="00CB5475" w:rsidRPr="0018640A">
              <w:rPr>
                <w:rFonts w:eastAsiaTheme="minorEastAsia" w:hAnsiTheme="minorEastAsia"/>
                <w:szCs w:val="21"/>
              </w:rPr>
              <w:t>，管理者代表</w:t>
            </w:r>
            <w:r w:rsidRPr="0018640A">
              <w:rPr>
                <w:rFonts w:eastAsiaTheme="minorEastAsia" w:hAnsiTheme="minorEastAsia"/>
                <w:szCs w:val="21"/>
              </w:rPr>
              <w:t>胡琴琴</w:t>
            </w:r>
            <w:r w:rsidR="0018640A">
              <w:rPr>
                <w:rFonts w:eastAsiaTheme="minorEastAsia" w:hAnsiTheme="minorEastAsia" w:hint="eastAsia"/>
                <w:szCs w:val="21"/>
              </w:rPr>
              <w:t>；</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公司成立于</w:t>
            </w:r>
            <w:r w:rsidR="00A9498F" w:rsidRPr="0018640A">
              <w:rPr>
                <w:rFonts w:eastAsiaTheme="minorEastAsia"/>
                <w:szCs w:val="21"/>
              </w:rPr>
              <w:t>2017</w:t>
            </w:r>
            <w:r w:rsidRPr="0018640A">
              <w:rPr>
                <w:rFonts w:eastAsiaTheme="minorEastAsia" w:hAnsiTheme="minorEastAsia"/>
                <w:szCs w:val="21"/>
              </w:rPr>
              <w:t>年</w:t>
            </w:r>
            <w:r w:rsidR="00A9498F" w:rsidRPr="0018640A">
              <w:rPr>
                <w:rFonts w:eastAsiaTheme="minorEastAsia"/>
                <w:szCs w:val="21"/>
              </w:rPr>
              <w:t>03</w:t>
            </w:r>
            <w:r w:rsidRPr="0018640A">
              <w:rPr>
                <w:rFonts w:eastAsiaTheme="minorEastAsia" w:hAnsiTheme="minorEastAsia"/>
                <w:szCs w:val="21"/>
              </w:rPr>
              <w:t>月</w:t>
            </w:r>
            <w:r w:rsidR="00A9498F" w:rsidRPr="0018640A">
              <w:rPr>
                <w:rFonts w:eastAsiaTheme="minorEastAsia"/>
                <w:szCs w:val="21"/>
              </w:rPr>
              <w:t>21</w:t>
            </w:r>
            <w:bookmarkStart w:id="0" w:name="生产地址"/>
            <w:r w:rsidR="00A9498F" w:rsidRPr="0018640A">
              <w:rPr>
                <w:rFonts w:eastAsiaTheme="minorEastAsia" w:hAnsiTheme="minorEastAsia"/>
                <w:szCs w:val="21"/>
              </w:rPr>
              <w:t>日，法人代表：龚俊</w:t>
            </w:r>
            <w:r w:rsidRPr="0018640A">
              <w:rPr>
                <w:rFonts w:eastAsiaTheme="minorEastAsia" w:hAnsiTheme="minorEastAsia"/>
                <w:szCs w:val="21"/>
              </w:rPr>
              <w:t>。</w:t>
            </w:r>
          </w:p>
          <w:p w:rsidR="00CB5475" w:rsidRPr="0018640A" w:rsidRDefault="00A9498F"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公司</w:t>
            </w:r>
            <w:r w:rsidR="00CB5475" w:rsidRPr="0018640A">
              <w:rPr>
                <w:rFonts w:eastAsiaTheme="minorEastAsia" w:hAnsiTheme="minorEastAsia"/>
                <w:szCs w:val="21"/>
              </w:rPr>
              <w:t>地址：</w:t>
            </w:r>
            <w:r w:rsidRPr="0018640A">
              <w:rPr>
                <w:rFonts w:eastAsiaTheme="minorEastAsia" w:hAnsiTheme="minorEastAsia"/>
                <w:szCs w:val="21"/>
              </w:rPr>
              <w:t>江西省南昌市南昌县小蓝经济技术开发区创业园富山一路</w:t>
            </w:r>
            <w:r w:rsidRPr="0018640A">
              <w:rPr>
                <w:rFonts w:eastAsiaTheme="minorEastAsia"/>
                <w:szCs w:val="21"/>
              </w:rPr>
              <w:t>1167</w:t>
            </w:r>
            <w:r w:rsidRPr="0018640A">
              <w:rPr>
                <w:rFonts w:eastAsiaTheme="minorEastAsia" w:hAnsiTheme="minorEastAsia"/>
                <w:szCs w:val="21"/>
              </w:rPr>
              <w:t>号附</w:t>
            </w:r>
            <w:r w:rsidRPr="0018640A">
              <w:rPr>
                <w:rFonts w:eastAsiaTheme="minorEastAsia"/>
                <w:szCs w:val="21"/>
              </w:rPr>
              <w:t>68</w:t>
            </w:r>
            <w:r w:rsidRPr="0018640A">
              <w:rPr>
                <w:rFonts w:eastAsiaTheme="minorEastAsia" w:hAnsiTheme="minorEastAsia"/>
                <w:szCs w:val="21"/>
              </w:rPr>
              <w:t>号</w:t>
            </w:r>
            <w:bookmarkEnd w:id="0"/>
            <w:r w:rsidR="00CB5475" w:rsidRPr="0018640A">
              <w:rPr>
                <w:rFonts w:eastAsiaTheme="minorEastAsia" w:hAnsiTheme="minorEastAsia"/>
                <w:szCs w:val="21"/>
              </w:rPr>
              <w:t>。</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经营范围：系统集成（温湿度控制、机电系统控制、视频监视控制、环境质量控制、照明系统控制）、计算机网络及软件开发。</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组织机构：行政部、采购部、销售部</w:t>
            </w:r>
          </w:p>
          <w:p w:rsidR="00CB5475" w:rsidRPr="0018640A" w:rsidRDefault="00A9498F"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公司</w:t>
            </w:r>
            <w:r w:rsidR="00CB5475" w:rsidRPr="0018640A">
              <w:rPr>
                <w:rFonts w:eastAsiaTheme="minorEastAsia" w:hAnsiTheme="minorEastAsia"/>
                <w:szCs w:val="21"/>
              </w:rPr>
              <w:t>占</w:t>
            </w:r>
            <w:r w:rsidR="00CB5475" w:rsidRPr="0018640A">
              <w:rPr>
                <w:rFonts w:eastAsiaTheme="minorEastAsia" w:hAnsiTheme="minorEastAsia"/>
                <w:color w:val="000000"/>
                <w:szCs w:val="21"/>
              </w:rPr>
              <w:t>地面</w:t>
            </w:r>
            <w:r w:rsidR="00CB5475" w:rsidRPr="0018640A">
              <w:rPr>
                <w:rFonts w:eastAsiaTheme="minorEastAsia" w:hAnsiTheme="minorEastAsia"/>
                <w:szCs w:val="21"/>
              </w:rPr>
              <w:t>积为</w:t>
            </w:r>
            <w:r w:rsidRPr="0018640A">
              <w:rPr>
                <w:rFonts w:eastAsiaTheme="minorEastAsia"/>
                <w:szCs w:val="21"/>
              </w:rPr>
              <w:t>520.13</w:t>
            </w:r>
            <w:r w:rsidR="00CB5475" w:rsidRPr="0018640A">
              <w:rPr>
                <w:rFonts w:eastAsiaTheme="minorEastAsia" w:hAnsiTheme="minorEastAsia"/>
                <w:szCs w:val="21"/>
              </w:rPr>
              <w:t>平方米</w:t>
            </w:r>
            <w:r w:rsidR="00CB5475" w:rsidRPr="0018640A">
              <w:rPr>
                <w:rFonts w:eastAsiaTheme="minorEastAsia" w:hAnsiTheme="minorEastAsia"/>
                <w:color w:val="000000"/>
                <w:szCs w:val="21"/>
              </w:rPr>
              <w:t>，公司注册资本</w:t>
            </w:r>
            <w:r w:rsidRPr="0018640A">
              <w:rPr>
                <w:rFonts w:eastAsiaTheme="minorEastAsia"/>
                <w:color w:val="000000"/>
                <w:szCs w:val="21"/>
              </w:rPr>
              <w:t>500</w:t>
            </w:r>
            <w:r w:rsidR="00CB5475" w:rsidRPr="0018640A">
              <w:rPr>
                <w:rFonts w:eastAsiaTheme="minorEastAsia" w:hAnsiTheme="minorEastAsia"/>
                <w:color w:val="000000"/>
                <w:szCs w:val="21"/>
              </w:rPr>
              <w:t>万元</w:t>
            </w:r>
            <w:r w:rsidR="00CB5475" w:rsidRPr="0018640A">
              <w:rPr>
                <w:rFonts w:eastAsiaTheme="minorEastAsia" w:hAnsiTheme="minorEastAsia"/>
                <w:szCs w:val="21"/>
              </w:rPr>
              <w:t>。</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lang w:val="de-DE"/>
              </w:rPr>
              <w:t>查到了企业的营业执照，经营范围包括了认证范围内产品。</w:t>
            </w:r>
          </w:p>
        </w:tc>
        <w:tc>
          <w:tcPr>
            <w:tcW w:w="830" w:type="dxa"/>
          </w:tcPr>
          <w:p w:rsidR="00CB5475" w:rsidRPr="0018640A" w:rsidRDefault="00CB5475">
            <w:pPr>
              <w:rPr>
                <w:rFonts w:eastAsiaTheme="minorEastAsia"/>
                <w:szCs w:val="21"/>
              </w:rPr>
            </w:pPr>
          </w:p>
        </w:tc>
      </w:tr>
      <w:tr w:rsidR="00CB5475" w:rsidRPr="0018640A" w:rsidTr="009C1B87">
        <w:trPr>
          <w:trHeight w:val="689"/>
        </w:trPr>
        <w:tc>
          <w:tcPr>
            <w:tcW w:w="1778" w:type="dxa"/>
          </w:tcPr>
          <w:p w:rsidR="00CB5475" w:rsidRPr="0018640A" w:rsidRDefault="00CB5475">
            <w:pPr>
              <w:rPr>
                <w:rFonts w:eastAsiaTheme="minorEastAsia"/>
                <w:szCs w:val="21"/>
              </w:rPr>
            </w:pPr>
            <w:r w:rsidRPr="0018640A">
              <w:rPr>
                <w:rFonts w:eastAsiaTheme="minorEastAsia" w:hAnsiTheme="minorEastAsia"/>
                <w:szCs w:val="21"/>
              </w:rPr>
              <w:t>领导作用和承诺、组织的岗位职责和权限</w:t>
            </w:r>
          </w:p>
        </w:tc>
        <w:tc>
          <w:tcPr>
            <w:tcW w:w="1365" w:type="dxa"/>
          </w:tcPr>
          <w:p w:rsidR="00CB5475" w:rsidRPr="0018640A" w:rsidRDefault="00CB5475">
            <w:pPr>
              <w:rPr>
                <w:rFonts w:eastAsiaTheme="minorEastAsia"/>
                <w:szCs w:val="21"/>
              </w:rPr>
            </w:pPr>
            <w:r w:rsidRPr="0018640A">
              <w:rPr>
                <w:rFonts w:eastAsiaTheme="minorEastAsia"/>
                <w:szCs w:val="21"/>
              </w:rPr>
              <w:t>O</w:t>
            </w:r>
            <w:r w:rsidRPr="0018640A">
              <w:rPr>
                <w:rFonts w:eastAsiaTheme="minorEastAsia" w:hAnsiTheme="minorEastAsia"/>
                <w:szCs w:val="21"/>
              </w:rPr>
              <w:t>：</w:t>
            </w:r>
            <w:r w:rsidRPr="0018640A">
              <w:rPr>
                <w:rFonts w:eastAsiaTheme="minorEastAsia"/>
                <w:szCs w:val="21"/>
              </w:rPr>
              <w:t>5.1</w:t>
            </w:r>
            <w:r w:rsidRPr="0018640A">
              <w:rPr>
                <w:rFonts w:eastAsiaTheme="minorEastAsia" w:hAnsiTheme="minorEastAsia"/>
                <w:szCs w:val="21"/>
              </w:rPr>
              <w:t>，</w:t>
            </w:r>
            <w:r w:rsidRPr="0018640A">
              <w:rPr>
                <w:rFonts w:eastAsiaTheme="minorEastAsia"/>
                <w:szCs w:val="21"/>
              </w:rPr>
              <w:t xml:space="preserve">5.3  </w:t>
            </w:r>
          </w:p>
        </w:tc>
        <w:tc>
          <w:tcPr>
            <w:tcW w:w="10736" w:type="dxa"/>
          </w:tcPr>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据管代</w:t>
            </w:r>
            <w:r w:rsidR="009C1B87" w:rsidRPr="0018640A">
              <w:rPr>
                <w:rFonts w:eastAsiaTheme="minorEastAsia" w:hAnsiTheme="minorEastAsia"/>
                <w:szCs w:val="21"/>
              </w:rPr>
              <w:t>胡琴琴</w:t>
            </w:r>
            <w:r w:rsidRPr="0018640A">
              <w:rPr>
                <w:rFonts w:eastAsiaTheme="minorEastAsia" w:hAnsiTheme="minorEastAsia"/>
                <w:szCs w:val="21"/>
              </w:rPr>
              <w:t>介绍，公司管理体系运行已满</w:t>
            </w:r>
            <w:r w:rsidRPr="0018640A">
              <w:rPr>
                <w:rFonts w:eastAsiaTheme="minorEastAsia"/>
                <w:szCs w:val="21"/>
              </w:rPr>
              <w:t>7</w:t>
            </w:r>
            <w:r w:rsidRPr="0018640A">
              <w:rPr>
                <w:rFonts w:eastAsiaTheme="minorEastAsia" w:hAnsiTheme="minorEastAsia"/>
                <w:szCs w:val="21"/>
              </w:rPr>
              <w:t>个多月。</w:t>
            </w:r>
          </w:p>
          <w:p w:rsidR="00CB5475" w:rsidRPr="0018640A" w:rsidRDefault="009C1B87"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公司设有</w:t>
            </w:r>
            <w:r w:rsidR="00CB5475" w:rsidRPr="0018640A">
              <w:rPr>
                <w:rFonts w:eastAsiaTheme="minorEastAsia" w:hAnsiTheme="minorEastAsia"/>
                <w:szCs w:val="21"/>
              </w:rPr>
              <w:t>行政部、采购部、销售部。企业编制了部门职责和员工岗位说明书，并以文件发放及会议的形式沟通各部门的职责。</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总经理</w:t>
            </w:r>
            <w:r w:rsidR="009C1B87" w:rsidRPr="0018640A">
              <w:rPr>
                <w:rFonts w:eastAsiaTheme="minorEastAsia" w:hAnsiTheme="minorEastAsia"/>
                <w:szCs w:val="21"/>
              </w:rPr>
              <w:t>龚俊</w:t>
            </w:r>
            <w:r w:rsidRPr="0018640A">
              <w:rPr>
                <w:rFonts w:eastAsiaTheme="minorEastAsia" w:hAnsiTheme="minorEastAsia"/>
                <w:szCs w:val="21"/>
              </w:rPr>
              <w:t>负责公司全面管理工作，日常负责生产经营活动及财务管理等工作。合理设置组织机构，分配部门</w:t>
            </w:r>
            <w:r w:rsidRPr="0018640A">
              <w:rPr>
                <w:rFonts w:eastAsiaTheme="minorEastAsia" w:hAnsiTheme="minorEastAsia"/>
                <w:szCs w:val="21"/>
              </w:rPr>
              <w:lastRenderedPageBreak/>
              <w:t>职能；同时根据三体系的管理要求，负责制定组织方针、目标，主持管理评审等工作；确保本公司三体系所需的过程得到建立、实施和保持；负责体系有关事宜对外联系；</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总经理主持制定了公司的管理方针和目标，并批准公司的《管理手册》，授权管代负责管理体系的运行和保持，为体系有效运行提供了必需的资源，能履行其管理承诺。</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组织三体系运行从</w:t>
            </w:r>
            <w:r w:rsidRPr="0018640A">
              <w:rPr>
                <w:rFonts w:eastAsiaTheme="minorEastAsia"/>
                <w:szCs w:val="21"/>
              </w:rPr>
              <w:t>2019</w:t>
            </w:r>
            <w:r w:rsidRPr="0018640A">
              <w:rPr>
                <w:rFonts w:eastAsiaTheme="minorEastAsia" w:hAnsiTheme="minorEastAsia"/>
                <w:szCs w:val="21"/>
              </w:rPr>
              <w:t>年</w:t>
            </w:r>
            <w:r w:rsidR="009C1B87" w:rsidRPr="0018640A">
              <w:rPr>
                <w:rFonts w:eastAsiaTheme="minorEastAsia"/>
                <w:szCs w:val="21"/>
              </w:rPr>
              <w:t>8</w:t>
            </w:r>
            <w:r w:rsidRPr="0018640A">
              <w:rPr>
                <w:rFonts w:eastAsiaTheme="minorEastAsia" w:hAnsiTheme="minorEastAsia"/>
                <w:szCs w:val="21"/>
              </w:rPr>
              <w:t>月</w:t>
            </w:r>
            <w:r w:rsidRPr="0018640A">
              <w:rPr>
                <w:rFonts w:eastAsiaTheme="minorEastAsia"/>
                <w:szCs w:val="21"/>
              </w:rPr>
              <w:t>1</w:t>
            </w:r>
            <w:r w:rsidR="009C1B87" w:rsidRPr="0018640A">
              <w:rPr>
                <w:rFonts w:eastAsiaTheme="minorEastAsia"/>
                <w:szCs w:val="21"/>
              </w:rPr>
              <w:t>0</w:t>
            </w:r>
            <w:r w:rsidRPr="0018640A">
              <w:rPr>
                <w:rFonts w:eastAsiaTheme="minorEastAsia" w:hAnsiTheme="minorEastAsia"/>
                <w:szCs w:val="21"/>
              </w:rPr>
              <w:t>日开始，聘请专业老师并于</w:t>
            </w:r>
            <w:r w:rsidR="009C1B87" w:rsidRPr="0018640A">
              <w:rPr>
                <w:rFonts w:eastAsiaTheme="minorEastAsia"/>
                <w:szCs w:val="21"/>
              </w:rPr>
              <w:t>9</w:t>
            </w:r>
            <w:r w:rsidRPr="0018640A">
              <w:rPr>
                <w:rFonts w:eastAsiaTheme="minorEastAsia" w:hAnsiTheme="minorEastAsia"/>
                <w:szCs w:val="21"/>
              </w:rPr>
              <w:t>月</w:t>
            </w:r>
            <w:r w:rsidR="009C1B87" w:rsidRPr="0018640A">
              <w:rPr>
                <w:rFonts w:eastAsiaTheme="minorEastAsia"/>
                <w:szCs w:val="21"/>
              </w:rPr>
              <w:t>16</w:t>
            </w:r>
            <w:r w:rsidRPr="0018640A">
              <w:rPr>
                <w:rFonts w:eastAsiaTheme="minorEastAsia" w:hAnsiTheme="minorEastAsia"/>
                <w:szCs w:val="21"/>
              </w:rPr>
              <w:t>日为组织全体员工进行内审员培训，企业提供编号：</w:t>
            </w:r>
            <w:r w:rsidR="009C1B87" w:rsidRPr="0018640A">
              <w:rPr>
                <w:rFonts w:eastAsiaTheme="minorEastAsia"/>
                <w:szCs w:val="21"/>
              </w:rPr>
              <w:t>MTSY-CX-2019</w:t>
            </w:r>
            <w:r w:rsidRPr="0018640A">
              <w:rPr>
                <w:rFonts w:eastAsiaTheme="minorEastAsia" w:hAnsiTheme="minorEastAsia"/>
                <w:szCs w:val="21"/>
              </w:rPr>
              <w:t>《管理手册》，依据</w:t>
            </w:r>
            <w:r w:rsidRPr="0018640A">
              <w:rPr>
                <w:rFonts w:eastAsiaTheme="minorEastAsia"/>
                <w:szCs w:val="21"/>
              </w:rPr>
              <w:t>GB/T19001-2016/ISO9001:2015</w:t>
            </w:r>
            <w:r w:rsidRPr="0018640A">
              <w:rPr>
                <w:rFonts w:eastAsiaTheme="minorEastAsia" w:hAnsiTheme="minorEastAsia"/>
                <w:szCs w:val="21"/>
              </w:rPr>
              <w:t>、</w:t>
            </w:r>
            <w:r w:rsidRPr="0018640A">
              <w:rPr>
                <w:rFonts w:eastAsiaTheme="minorEastAsia"/>
                <w:szCs w:val="21"/>
              </w:rPr>
              <w:t>GB/T24001-2016/IS014001:2015</w:t>
            </w:r>
            <w:r w:rsidRPr="0018640A">
              <w:rPr>
                <w:rFonts w:eastAsiaTheme="minorEastAsia" w:hAnsiTheme="minorEastAsia"/>
                <w:szCs w:val="21"/>
              </w:rPr>
              <w:t>、</w:t>
            </w:r>
            <w:r w:rsidRPr="0018640A">
              <w:rPr>
                <w:rFonts w:eastAsiaTheme="minorEastAsia"/>
                <w:szCs w:val="21"/>
              </w:rPr>
              <w:t>ISO45001:2018</w:t>
            </w:r>
            <w:r w:rsidRPr="0018640A">
              <w:rPr>
                <w:rFonts w:eastAsiaTheme="minorEastAsia" w:hAnsiTheme="minorEastAsia"/>
                <w:szCs w:val="21"/>
              </w:rPr>
              <w:t>标准。</w:t>
            </w:r>
            <w:r w:rsidR="009C1B87" w:rsidRPr="0018640A">
              <w:rPr>
                <w:rFonts w:eastAsiaTheme="minorEastAsia"/>
                <w:szCs w:val="21"/>
              </w:rPr>
              <w:t>2019.8</w:t>
            </w:r>
            <w:r w:rsidRPr="0018640A">
              <w:rPr>
                <w:rFonts w:eastAsiaTheme="minorEastAsia"/>
                <w:szCs w:val="21"/>
              </w:rPr>
              <w:t>.1</w:t>
            </w:r>
            <w:r w:rsidR="009C1B87" w:rsidRPr="0018640A">
              <w:rPr>
                <w:rFonts w:eastAsiaTheme="minorEastAsia"/>
                <w:szCs w:val="21"/>
              </w:rPr>
              <w:t>0</w:t>
            </w:r>
            <w:r w:rsidRPr="0018640A">
              <w:rPr>
                <w:rFonts w:eastAsiaTheme="minorEastAsia" w:hAnsiTheme="minorEastAsia"/>
                <w:szCs w:val="21"/>
              </w:rPr>
              <w:t>发布并实施；总经理</w:t>
            </w:r>
            <w:r w:rsidR="009C1B87" w:rsidRPr="0018640A">
              <w:rPr>
                <w:rFonts w:eastAsiaTheme="minorEastAsia" w:hAnsiTheme="minorEastAsia"/>
                <w:szCs w:val="21"/>
              </w:rPr>
              <w:t>龚俊</w:t>
            </w:r>
            <w:r w:rsidRPr="0018640A">
              <w:rPr>
                <w:rFonts w:eastAsiaTheme="minorEastAsia" w:hAnsiTheme="minorEastAsia"/>
                <w:szCs w:val="21"/>
              </w:rPr>
              <w:t>批</w:t>
            </w:r>
            <w:r w:rsidR="009C1B87" w:rsidRPr="0018640A">
              <w:rPr>
                <w:rFonts w:eastAsiaTheme="minorEastAsia" w:hAnsiTheme="minorEastAsia"/>
                <w:szCs w:val="21"/>
              </w:rPr>
              <w:t>准。管代任命：胡琴琴</w:t>
            </w:r>
            <w:r w:rsidRPr="0018640A">
              <w:rPr>
                <w:rFonts w:eastAsiaTheme="minorEastAsia" w:hAnsiTheme="minorEastAsia"/>
                <w:szCs w:val="21"/>
              </w:rPr>
              <w:t>；任命</w:t>
            </w:r>
            <w:r w:rsidR="009C1B87" w:rsidRPr="0018640A">
              <w:rPr>
                <w:rFonts w:eastAsiaTheme="minorEastAsia" w:hAnsiTheme="minorEastAsia"/>
                <w:szCs w:val="21"/>
              </w:rPr>
              <w:t>张华为</w:t>
            </w:r>
            <w:r w:rsidRPr="0018640A">
              <w:rPr>
                <w:rFonts w:eastAsiaTheme="minorEastAsia" w:hAnsiTheme="minorEastAsia"/>
                <w:szCs w:val="21"/>
              </w:rPr>
              <w:t>公司职业健康安全事务代表，除其本身的职责以外，代表员工参与公司职业健康安全管理工作。</w:t>
            </w:r>
          </w:p>
        </w:tc>
        <w:tc>
          <w:tcPr>
            <w:tcW w:w="830" w:type="dxa"/>
          </w:tcPr>
          <w:p w:rsidR="00CB5475" w:rsidRPr="0018640A" w:rsidRDefault="00CB5475">
            <w:pPr>
              <w:rPr>
                <w:rFonts w:eastAsiaTheme="minorEastAsia"/>
                <w:szCs w:val="21"/>
              </w:rPr>
            </w:pPr>
          </w:p>
        </w:tc>
      </w:tr>
      <w:tr w:rsidR="00CB5475" w:rsidRPr="0018640A" w:rsidTr="0018640A">
        <w:trPr>
          <w:trHeight w:val="972"/>
        </w:trPr>
        <w:tc>
          <w:tcPr>
            <w:tcW w:w="1778" w:type="dxa"/>
          </w:tcPr>
          <w:p w:rsidR="00CB5475" w:rsidRPr="0018640A" w:rsidRDefault="00CB5475">
            <w:pPr>
              <w:rPr>
                <w:rFonts w:eastAsiaTheme="minorEastAsia"/>
                <w:szCs w:val="21"/>
              </w:rPr>
            </w:pPr>
            <w:r w:rsidRPr="0018640A">
              <w:rPr>
                <w:rFonts w:eastAsiaTheme="minorEastAsia" w:hAnsiTheme="minorEastAsia"/>
                <w:szCs w:val="21"/>
              </w:rPr>
              <w:lastRenderedPageBreak/>
              <w:t>理解组织及其环境</w:t>
            </w:r>
          </w:p>
        </w:tc>
        <w:tc>
          <w:tcPr>
            <w:tcW w:w="1365" w:type="dxa"/>
          </w:tcPr>
          <w:p w:rsidR="00CB5475" w:rsidRPr="0018640A" w:rsidRDefault="00CB5475" w:rsidP="0069161E">
            <w:pPr>
              <w:spacing w:beforeLines="50"/>
              <w:rPr>
                <w:rFonts w:eastAsiaTheme="minorEastAsia"/>
                <w:szCs w:val="21"/>
              </w:rPr>
            </w:pPr>
            <w:r w:rsidRPr="0018640A">
              <w:rPr>
                <w:rFonts w:eastAsiaTheme="minorEastAsia"/>
                <w:szCs w:val="21"/>
              </w:rPr>
              <w:t>O</w:t>
            </w:r>
            <w:r w:rsidRPr="0018640A">
              <w:rPr>
                <w:rFonts w:eastAsiaTheme="minorEastAsia" w:hAnsiTheme="minorEastAsia"/>
                <w:szCs w:val="21"/>
              </w:rPr>
              <w:t>：</w:t>
            </w:r>
            <w:r w:rsidRPr="0018640A">
              <w:rPr>
                <w:rFonts w:eastAsiaTheme="minorEastAsia"/>
                <w:szCs w:val="21"/>
              </w:rPr>
              <w:t>4.1</w:t>
            </w:r>
          </w:p>
        </w:tc>
        <w:tc>
          <w:tcPr>
            <w:tcW w:w="10736" w:type="dxa"/>
          </w:tcPr>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组织提供《管理手册</w:t>
            </w:r>
            <w:r w:rsidR="009C1B87" w:rsidRPr="0018640A">
              <w:rPr>
                <w:rFonts w:eastAsiaTheme="minorEastAsia"/>
                <w:szCs w:val="21"/>
              </w:rPr>
              <w:t>MTSY-CX-2019</w:t>
            </w:r>
            <w:r w:rsidRPr="0018640A">
              <w:rPr>
                <w:rFonts w:eastAsiaTheme="minorEastAsia" w:hAnsiTheme="minorEastAsia"/>
                <w:szCs w:val="21"/>
              </w:rPr>
              <w:t>》，对公司的质量方针、环境和职业健康安全方针、产品市场定位、法律法规要求、公司内部文化观价值观、内外部环境变化等均作出描述。</w:t>
            </w:r>
          </w:p>
          <w:p w:rsidR="00CB5475" w:rsidRPr="0018640A" w:rsidRDefault="009C1B87"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总经理龚俊</w:t>
            </w:r>
            <w:r w:rsidR="00CB5475" w:rsidRPr="0018640A">
              <w:rPr>
                <w:rFonts w:eastAsiaTheme="minorEastAsia" w:hAnsiTheme="minorEastAsia"/>
                <w:szCs w:val="21"/>
              </w:rPr>
              <w:t>简单介绍了公司发展历程、发展目标、公司文化的形成与发展，并对如何创造公司良好的内部环境提出要求，对公司目前所处的外部环境也做了简单分析。公司处于刚起步阶段，但是市场前景良好，希望通过高质量的产品</w:t>
            </w:r>
            <w:r w:rsidR="00680418" w:rsidRPr="0018640A">
              <w:rPr>
                <w:rFonts w:eastAsiaTheme="minorEastAsia" w:hAnsiTheme="minorEastAsia"/>
                <w:szCs w:val="21"/>
              </w:rPr>
              <w:t>及服务</w:t>
            </w:r>
            <w:r w:rsidR="00CB5475" w:rsidRPr="0018640A">
              <w:rPr>
                <w:rFonts w:eastAsiaTheme="minorEastAsia" w:hAnsiTheme="minorEastAsia"/>
                <w:szCs w:val="21"/>
              </w:rPr>
              <w:t>在行业内尽快占据一席之地。</w:t>
            </w:r>
          </w:p>
          <w:p w:rsidR="006C6252" w:rsidRPr="0018640A" w:rsidRDefault="006C6252" w:rsidP="0069161E">
            <w:pPr>
              <w:spacing w:beforeLines="20" w:afterLines="20" w:line="288" w:lineRule="auto"/>
              <w:ind w:firstLineChars="200" w:firstLine="420"/>
              <w:jc w:val="left"/>
              <w:rPr>
                <w:rFonts w:eastAsiaTheme="minorEastAsia"/>
                <w:szCs w:val="21"/>
              </w:rPr>
            </w:pPr>
            <w:r w:rsidRPr="0018640A">
              <w:rPr>
                <w:rFonts w:eastAsiaTheme="minorEastAsia" w:hAnsiTheme="minorEastAsia"/>
                <w:szCs w:val="21"/>
              </w:rPr>
              <w:t>提供了《内部环境识别、评价表》《外部环境识别、评价表》，确定了与其目标和战略方向相关并影响其实现管理体系预期结果的各种外部和内部因素。</w:t>
            </w:r>
          </w:p>
          <w:p w:rsidR="00CB5475" w:rsidRPr="0018640A" w:rsidRDefault="006C6252"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内部因素包括：经济效益、员工质量意识、环保意识、员工文化素质、公司企业文化、员工薪资待遇等；外部因素识别包括：国家法律法规、顾客要求、政府、行业前景等进行了识别和分析，制定了应对措施，尽可能将风险控制在可接受的范围内，对机遇出现时应及时把握，有效的利用机遇。</w:t>
            </w:r>
            <w:r w:rsidRPr="0018640A">
              <w:rPr>
                <w:rFonts w:eastAsiaTheme="minorEastAsia" w:hAnsiTheme="minorEastAsia"/>
                <w:color w:val="000000"/>
                <w:szCs w:val="21"/>
              </w:rPr>
              <w:t>监视评审方法：网上收集、沟通会、政府部门获取、同行业会议沟通等。</w:t>
            </w:r>
          </w:p>
        </w:tc>
        <w:tc>
          <w:tcPr>
            <w:tcW w:w="830" w:type="dxa"/>
          </w:tcPr>
          <w:p w:rsidR="00CB5475" w:rsidRPr="0018640A" w:rsidRDefault="00CB5475">
            <w:pPr>
              <w:rPr>
                <w:rFonts w:eastAsiaTheme="minorEastAsia"/>
                <w:szCs w:val="21"/>
              </w:rPr>
            </w:pPr>
          </w:p>
        </w:tc>
      </w:tr>
      <w:tr w:rsidR="00CB5475" w:rsidRPr="0018640A">
        <w:trPr>
          <w:trHeight w:val="1344"/>
        </w:trPr>
        <w:tc>
          <w:tcPr>
            <w:tcW w:w="1778" w:type="dxa"/>
            <w:vAlign w:val="center"/>
          </w:tcPr>
          <w:p w:rsidR="00CB5475" w:rsidRPr="0018640A" w:rsidRDefault="00CB5475">
            <w:pPr>
              <w:rPr>
                <w:rFonts w:eastAsiaTheme="minorEastAsia"/>
                <w:szCs w:val="21"/>
              </w:rPr>
            </w:pPr>
            <w:r w:rsidRPr="0018640A">
              <w:rPr>
                <w:rFonts w:eastAsiaTheme="minorEastAsia" w:hAnsiTheme="minorEastAsia"/>
                <w:szCs w:val="21"/>
              </w:rPr>
              <w:lastRenderedPageBreak/>
              <w:t>理解相关方的需求和期望</w:t>
            </w:r>
          </w:p>
        </w:tc>
        <w:tc>
          <w:tcPr>
            <w:tcW w:w="1365" w:type="dxa"/>
            <w:vAlign w:val="center"/>
          </w:tcPr>
          <w:p w:rsidR="00CB5475" w:rsidRPr="0018640A" w:rsidRDefault="00CB5475">
            <w:pPr>
              <w:rPr>
                <w:rFonts w:eastAsiaTheme="minorEastAsia"/>
                <w:szCs w:val="21"/>
              </w:rPr>
            </w:pPr>
            <w:r w:rsidRPr="0018640A">
              <w:rPr>
                <w:rFonts w:eastAsiaTheme="minorEastAsia"/>
                <w:szCs w:val="21"/>
              </w:rPr>
              <w:t>O</w:t>
            </w:r>
            <w:r w:rsidRPr="0018640A">
              <w:rPr>
                <w:rFonts w:eastAsiaTheme="minorEastAsia" w:hAnsiTheme="minorEastAsia"/>
                <w:szCs w:val="21"/>
              </w:rPr>
              <w:t>：</w:t>
            </w:r>
            <w:r w:rsidRPr="0018640A">
              <w:rPr>
                <w:rFonts w:eastAsiaTheme="minorEastAsia"/>
                <w:szCs w:val="21"/>
              </w:rPr>
              <w:t>4.2</w:t>
            </w:r>
          </w:p>
        </w:tc>
        <w:tc>
          <w:tcPr>
            <w:tcW w:w="10736" w:type="dxa"/>
          </w:tcPr>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组织的相关方主要包括顾客、员工、竞争对手、供方、股东、公司周边居民等。相关方主要期望：价格、待遇、公平性、安全性、合同协议、行业规范标准等。识别方法：调查问卷、自我评审、水平对比等。</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验证方法：顾客满意程度调查、供方调查评定、客户投诉等。</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基本识别了与组织管理体系有关的相关方和要求</w:t>
            </w:r>
            <w:r w:rsidRPr="0018640A">
              <w:rPr>
                <w:rFonts w:eastAsiaTheme="minorEastAsia" w:hAnsiTheme="minorEastAsia"/>
                <w:szCs w:val="21"/>
                <w:lang w:val="zh-CN"/>
              </w:rPr>
              <w:t>。</w:t>
            </w:r>
          </w:p>
        </w:tc>
        <w:tc>
          <w:tcPr>
            <w:tcW w:w="830" w:type="dxa"/>
          </w:tcPr>
          <w:p w:rsidR="00CB5475" w:rsidRPr="0018640A" w:rsidRDefault="00CB5475">
            <w:pPr>
              <w:rPr>
                <w:rFonts w:eastAsiaTheme="minorEastAsia"/>
                <w:szCs w:val="21"/>
              </w:rPr>
            </w:pPr>
          </w:p>
        </w:tc>
      </w:tr>
      <w:tr w:rsidR="00CB5475" w:rsidRPr="0018640A">
        <w:trPr>
          <w:trHeight w:val="783"/>
        </w:trPr>
        <w:tc>
          <w:tcPr>
            <w:tcW w:w="1778" w:type="dxa"/>
            <w:vAlign w:val="center"/>
          </w:tcPr>
          <w:p w:rsidR="00CB5475" w:rsidRPr="0018640A" w:rsidRDefault="00CB5475">
            <w:pPr>
              <w:rPr>
                <w:rFonts w:eastAsiaTheme="minorEastAsia"/>
                <w:szCs w:val="21"/>
              </w:rPr>
            </w:pPr>
            <w:r w:rsidRPr="0018640A">
              <w:rPr>
                <w:rFonts w:eastAsiaTheme="minorEastAsia" w:hAnsiTheme="minorEastAsia"/>
                <w:szCs w:val="21"/>
              </w:rPr>
              <w:t>质量</w:t>
            </w:r>
            <w:r w:rsidRPr="0018640A">
              <w:rPr>
                <w:rFonts w:eastAsiaTheme="minorEastAsia"/>
                <w:szCs w:val="21"/>
              </w:rPr>
              <w:t>/</w:t>
            </w:r>
            <w:r w:rsidRPr="0018640A">
              <w:rPr>
                <w:rFonts w:eastAsiaTheme="minorEastAsia" w:hAnsiTheme="minorEastAsia"/>
                <w:szCs w:val="21"/>
              </w:rPr>
              <w:t>环境</w:t>
            </w:r>
            <w:r w:rsidRPr="0018640A">
              <w:rPr>
                <w:rFonts w:eastAsiaTheme="minorEastAsia"/>
                <w:szCs w:val="21"/>
              </w:rPr>
              <w:t>/</w:t>
            </w:r>
            <w:r w:rsidRPr="0018640A">
              <w:rPr>
                <w:rFonts w:eastAsiaTheme="minorEastAsia" w:hAnsiTheme="minorEastAsia"/>
                <w:szCs w:val="21"/>
              </w:rPr>
              <w:t>职业健康安全</w:t>
            </w:r>
            <w:r w:rsidRPr="0018640A">
              <w:rPr>
                <w:rFonts w:eastAsiaTheme="minorEastAsia"/>
                <w:szCs w:val="21"/>
              </w:rPr>
              <w:t>/</w:t>
            </w:r>
            <w:r w:rsidRPr="0018640A">
              <w:rPr>
                <w:rFonts w:eastAsiaTheme="minorEastAsia" w:hAnsiTheme="minorEastAsia"/>
                <w:szCs w:val="21"/>
              </w:rPr>
              <w:t>职业健康安全管理体系的范围</w:t>
            </w:r>
          </w:p>
        </w:tc>
        <w:tc>
          <w:tcPr>
            <w:tcW w:w="1365" w:type="dxa"/>
            <w:vAlign w:val="center"/>
          </w:tcPr>
          <w:p w:rsidR="00CB5475" w:rsidRPr="0018640A" w:rsidRDefault="00CB5475">
            <w:pPr>
              <w:rPr>
                <w:rFonts w:eastAsiaTheme="minorEastAsia"/>
                <w:szCs w:val="21"/>
              </w:rPr>
            </w:pPr>
            <w:r w:rsidRPr="0018640A">
              <w:rPr>
                <w:rFonts w:eastAsiaTheme="minorEastAsia"/>
                <w:szCs w:val="21"/>
              </w:rPr>
              <w:t>O</w:t>
            </w:r>
            <w:r w:rsidRPr="0018640A">
              <w:rPr>
                <w:rFonts w:eastAsiaTheme="minorEastAsia" w:hAnsiTheme="minorEastAsia"/>
                <w:szCs w:val="21"/>
              </w:rPr>
              <w:t>：</w:t>
            </w:r>
            <w:r w:rsidRPr="0018640A">
              <w:rPr>
                <w:rFonts w:eastAsiaTheme="minorEastAsia"/>
                <w:szCs w:val="21"/>
              </w:rPr>
              <w:t xml:space="preserve">4.3 </w:t>
            </w:r>
          </w:p>
        </w:tc>
        <w:tc>
          <w:tcPr>
            <w:tcW w:w="10736" w:type="dxa"/>
          </w:tcPr>
          <w:p w:rsidR="00CB5475" w:rsidRPr="0018640A" w:rsidRDefault="00CB5475" w:rsidP="0069161E">
            <w:pPr>
              <w:spacing w:beforeLines="20" w:afterLines="20" w:line="288" w:lineRule="auto"/>
              <w:ind w:firstLineChars="200" w:firstLine="420"/>
              <w:rPr>
                <w:rFonts w:eastAsiaTheme="minorEastAsia"/>
                <w:szCs w:val="21"/>
              </w:rPr>
            </w:pPr>
            <w:bookmarkStart w:id="1" w:name="审核范围"/>
            <w:r w:rsidRPr="0018640A">
              <w:rPr>
                <w:rFonts w:eastAsiaTheme="minorEastAsia" w:hAnsiTheme="minorEastAsia"/>
                <w:szCs w:val="21"/>
              </w:rPr>
              <w:t>经确认企业的管理体系范围是：</w:t>
            </w:r>
          </w:p>
          <w:p w:rsidR="00CB5475" w:rsidRPr="0018640A" w:rsidRDefault="00680418" w:rsidP="0069161E">
            <w:pPr>
              <w:spacing w:beforeLines="20" w:afterLines="20" w:line="288" w:lineRule="auto"/>
              <w:ind w:firstLineChars="200" w:firstLine="420"/>
              <w:rPr>
                <w:rFonts w:eastAsiaTheme="minorEastAsia"/>
                <w:szCs w:val="21"/>
              </w:rPr>
            </w:pPr>
            <w:r w:rsidRPr="0018640A">
              <w:rPr>
                <w:rFonts w:eastAsiaTheme="minorEastAsia"/>
                <w:szCs w:val="21"/>
              </w:rPr>
              <w:t>O</w:t>
            </w:r>
            <w:r w:rsidRPr="0018640A">
              <w:rPr>
                <w:rFonts w:eastAsiaTheme="minorEastAsia" w:hAnsiTheme="minorEastAsia"/>
                <w:szCs w:val="21"/>
              </w:rPr>
              <w:t>：服装机械设备及零配件的销售及相关职业健康安全管理活动</w:t>
            </w:r>
            <w:bookmarkEnd w:id="1"/>
          </w:p>
        </w:tc>
        <w:tc>
          <w:tcPr>
            <w:tcW w:w="830" w:type="dxa"/>
          </w:tcPr>
          <w:p w:rsidR="00CB5475" w:rsidRPr="0018640A" w:rsidRDefault="00CB5475">
            <w:pPr>
              <w:rPr>
                <w:rFonts w:eastAsiaTheme="minorEastAsia"/>
                <w:szCs w:val="21"/>
              </w:rPr>
            </w:pPr>
          </w:p>
        </w:tc>
      </w:tr>
      <w:tr w:rsidR="00CB5475" w:rsidRPr="0018640A" w:rsidTr="0018640A">
        <w:trPr>
          <w:trHeight w:val="1681"/>
        </w:trPr>
        <w:tc>
          <w:tcPr>
            <w:tcW w:w="1778" w:type="dxa"/>
            <w:vAlign w:val="center"/>
          </w:tcPr>
          <w:p w:rsidR="00CB5475" w:rsidRPr="0018640A" w:rsidRDefault="00CB5475">
            <w:pPr>
              <w:spacing w:line="360" w:lineRule="auto"/>
              <w:rPr>
                <w:rFonts w:eastAsiaTheme="minorEastAsia"/>
                <w:szCs w:val="21"/>
              </w:rPr>
            </w:pPr>
            <w:r w:rsidRPr="0018640A">
              <w:rPr>
                <w:rFonts w:eastAsiaTheme="minorEastAsia" w:hAnsiTheme="minorEastAsia"/>
                <w:szCs w:val="21"/>
              </w:rPr>
              <w:t>质量</w:t>
            </w:r>
            <w:r w:rsidRPr="0018640A">
              <w:rPr>
                <w:rFonts w:eastAsiaTheme="minorEastAsia"/>
                <w:szCs w:val="21"/>
              </w:rPr>
              <w:t>/</w:t>
            </w:r>
            <w:r w:rsidRPr="0018640A">
              <w:rPr>
                <w:rFonts w:eastAsiaTheme="minorEastAsia" w:hAnsiTheme="minorEastAsia"/>
                <w:szCs w:val="21"/>
              </w:rPr>
              <w:t>环境</w:t>
            </w:r>
            <w:r w:rsidRPr="0018640A">
              <w:rPr>
                <w:rFonts w:eastAsiaTheme="minorEastAsia"/>
                <w:szCs w:val="21"/>
              </w:rPr>
              <w:t>/</w:t>
            </w:r>
            <w:r w:rsidRPr="0018640A">
              <w:rPr>
                <w:rFonts w:eastAsiaTheme="minorEastAsia" w:hAnsiTheme="minorEastAsia"/>
                <w:szCs w:val="21"/>
              </w:rPr>
              <w:t>职业健康安全管理体系及其过程</w:t>
            </w:r>
          </w:p>
        </w:tc>
        <w:tc>
          <w:tcPr>
            <w:tcW w:w="1365" w:type="dxa"/>
            <w:vAlign w:val="center"/>
          </w:tcPr>
          <w:p w:rsidR="00CB5475" w:rsidRPr="0018640A" w:rsidRDefault="00CB5475">
            <w:pPr>
              <w:spacing w:line="360" w:lineRule="auto"/>
              <w:rPr>
                <w:rFonts w:eastAsiaTheme="minorEastAsia"/>
                <w:szCs w:val="21"/>
              </w:rPr>
            </w:pPr>
            <w:r w:rsidRPr="0018640A">
              <w:rPr>
                <w:rFonts w:eastAsiaTheme="minorEastAsia"/>
                <w:szCs w:val="21"/>
              </w:rPr>
              <w:t>O</w:t>
            </w:r>
            <w:r w:rsidRPr="0018640A">
              <w:rPr>
                <w:rFonts w:eastAsiaTheme="minorEastAsia" w:hAnsiTheme="minorEastAsia"/>
                <w:szCs w:val="21"/>
              </w:rPr>
              <w:t>：</w:t>
            </w:r>
            <w:r w:rsidRPr="0018640A">
              <w:rPr>
                <w:rFonts w:eastAsiaTheme="minorEastAsia"/>
                <w:szCs w:val="21"/>
              </w:rPr>
              <w:t xml:space="preserve">4.4  </w:t>
            </w:r>
          </w:p>
        </w:tc>
        <w:tc>
          <w:tcPr>
            <w:tcW w:w="10736" w:type="dxa"/>
          </w:tcPr>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公司按照</w:t>
            </w:r>
            <w:r w:rsidRPr="0018640A">
              <w:rPr>
                <w:rFonts w:eastAsiaTheme="minorEastAsia"/>
                <w:szCs w:val="21"/>
              </w:rPr>
              <w:t xml:space="preserve"> GB/T19001-2016 </w:t>
            </w:r>
            <w:r w:rsidRPr="0018640A">
              <w:rPr>
                <w:rFonts w:eastAsiaTheme="minorEastAsia" w:hAnsiTheme="minorEastAsia"/>
                <w:szCs w:val="21"/>
              </w:rPr>
              <w:t>和</w:t>
            </w:r>
            <w:r w:rsidRPr="0018640A">
              <w:rPr>
                <w:rFonts w:eastAsiaTheme="minorEastAsia"/>
                <w:szCs w:val="21"/>
              </w:rPr>
              <w:t xml:space="preserve"> GB/T24001-2016</w:t>
            </w:r>
            <w:r w:rsidRPr="0018640A">
              <w:rPr>
                <w:rFonts w:eastAsiaTheme="minorEastAsia" w:hAnsiTheme="minorEastAsia"/>
                <w:szCs w:val="21"/>
              </w:rPr>
              <w:t>、</w:t>
            </w:r>
            <w:r w:rsidRPr="0018640A">
              <w:rPr>
                <w:rFonts w:eastAsiaTheme="minorEastAsia"/>
                <w:szCs w:val="21"/>
              </w:rPr>
              <w:t xml:space="preserve">ISO45001:2018 </w:t>
            </w:r>
            <w:r w:rsidRPr="0018640A">
              <w:rPr>
                <w:rFonts w:eastAsiaTheme="minorEastAsia" w:hAnsiTheme="minorEastAsia"/>
                <w:szCs w:val="21"/>
              </w:rPr>
              <w:t>标准的要求识别了质量</w:t>
            </w:r>
            <w:r w:rsidRPr="0018640A">
              <w:rPr>
                <w:rFonts w:eastAsiaTheme="minorEastAsia"/>
                <w:szCs w:val="21"/>
              </w:rPr>
              <w:t>/</w:t>
            </w:r>
            <w:r w:rsidRPr="0018640A">
              <w:rPr>
                <w:rFonts w:eastAsiaTheme="minorEastAsia" w:hAnsiTheme="minorEastAsia"/>
                <w:szCs w:val="21"/>
              </w:rPr>
              <w:t>环境</w:t>
            </w:r>
            <w:r w:rsidRPr="0018640A">
              <w:rPr>
                <w:rFonts w:eastAsiaTheme="minorEastAsia"/>
                <w:szCs w:val="21"/>
              </w:rPr>
              <w:t>/</w:t>
            </w:r>
            <w:r w:rsidRPr="0018640A">
              <w:rPr>
                <w:rFonts w:eastAsiaTheme="minorEastAsia" w:hAnsiTheme="minorEastAsia"/>
                <w:szCs w:val="21"/>
              </w:rPr>
              <w:t>职业健康安全管理所需的过程及相互作用，识别了质量和环境、职业健康安全管理体系涉及的各个过程：</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 xml:space="preserve">　　</w:t>
            </w:r>
            <w:r w:rsidRPr="0018640A">
              <w:rPr>
                <w:rFonts w:eastAsiaTheme="minorEastAsia"/>
                <w:szCs w:val="21"/>
              </w:rPr>
              <w:t xml:space="preserve">a) </w:t>
            </w:r>
            <w:r w:rsidRPr="0018640A">
              <w:rPr>
                <w:rFonts w:eastAsiaTheme="minorEastAsia" w:hAnsiTheme="minorEastAsia"/>
                <w:szCs w:val="21"/>
              </w:rPr>
              <w:t>确定这些过程所需的输入和期望的输出；</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 xml:space="preserve">　　</w:t>
            </w:r>
            <w:r w:rsidRPr="0018640A">
              <w:rPr>
                <w:rFonts w:eastAsiaTheme="minorEastAsia"/>
                <w:szCs w:val="21"/>
              </w:rPr>
              <w:t xml:space="preserve">b) </w:t>
            </w:r>
            <w:r w:rsidRPr="0018640A">
              <w:rPr>
                <w:rFonts w:eastAsiaTheme="minorEastAsia" w:hAnsiTheme="minorEastAsia"/>
                <w:szCs w:val="21"/>
              </w:rPr>
              <w:t>确定这些过程的顺序和相互作用；</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 xml:space="preserve">　　</w:t>
            </w:r>
            <w:r w:rsidRPr="0018640A">
              <w:rPr>
                <w:rFonts w:eastAsiaTheme="minorEastAsia"/>
                <w:szCs w:val="21"/>
              </w:rPr>
              <w:t xml:space="preserve">c) </w:t>
            </w:r>
            <w:r w:rsidRPr="0018640A">
              <w:rPr>
                <w:rFonts w:eastAsiaTheme="minorEastAsia" w:hAnsiTheme="minorEastAsia"/>
                <w:szCs w:val="21"/>
              </w:rPr>
              <w:t>建立了程序文件、管理制度等明确了各个过程所需的准则和方法，并明确了目标。</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 xml:space="preserve">　　</w:t>
            </w:r>
            <w:r w:rsidRPr="0018640A">
              <w:rPr>
                <w:rFonts w:eastAsiaTheme="minorEastAsia"/>
                <w:szCs w:val="21"/>
              </w:rPr>
              <w:t xml:space="preserve">d) </w:t>
            </w:r>
            <w:r w:rsidRPr="0018640A">
              <w:rPr>
                <w:rFonts w:eastAsiaTheme="minorEastAsia" w:hAnsiTheme="minorEastAsia"/>
                <w:szCs w:val="21"/>
              </w:rPr>
              <w:t>规定了每个过程所需的资源；</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 xml:space="preserve">　　</w:t>
            </w:r>
            <w:r w:rsidRPr="0018640A">
              <w:rPr>
                <w:rFonts w:eastAsiaTheme="minorEastAsia"/>
                <w:szCs w:val="21"/>
              </w:rPr>
              <w:t xml:space="preserve">e) </w:t>
            </w:r>
            <w:r w:rsidRPr="0018640A">
              <w:rPr>
                <w:rFonts w:eastAsiaTheme="minorEastAsia" w:hAnsiTheme="minorEastAsia"/>
                <w:szCs w:val="21"/>
              </w:rPr>
              <w:t>规定与这些过程相关的责任和权限；</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 xml:space="preserve">　</w:t>
            </w:r>
            <w:r w:rsidRPr="0018640A">
              <w:rPr>
                <w:rFonts w:eastAsiaTheme="minorEastAsia"/>
                <w:szCs w:val="21"/>
              </w:rPr>
              <w:t xml:space="preserve">  f) </w:t>
            </w:r>
            <w:r w:rsidRPr="0018640A">
              <w:rPr>
                <w:rFonts w:eastAsiaTheme="minorEastAsia" w:hAnsiTheme="minorEastAsia"/>
                <w:szCs w:val="21"/>
              </w:rPr>
              <w:t>针对这些过程识别和确定了质量管理活动的风险、机会以及所需的措施；</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szCs w:val="21"/>
              </w:rPr>
              <w:t xml:space="preserve">g) </w:t>
            </w:r>
            <w:r w:rsidRPr="0018640A">
              <w:rPr>
                <w:rFonts w:eastAsiaTheme="minorEastAsia" w:hAnsiTheme="minorEastAsia"/>
                <w:szCs w:val="21"/>
              </w:rPr>
              <w:t>对这些过程进行了评价，暂无所需的变更；</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szCs w:val="21"/>
              </w:rPr>
              <w:t xml:space="preserve">h) </w:t>
            </w:r>
            <w:r w:rsidRPr="0018640A">
              <w:rPr>
                <w:rFonts w:eastAsiaTheme="minorEastAsia" w:hAnsiTheme="minorEastAsia"/>
                <w:szCs w:val="21"/>
              </w:rPr>
              <w:t>公司通过绩效评价、内部审核、管理评审等以期对质量</w:t>
            </w:r>
            <w:r w:rsidRPr="0018640A">
              <w:rPr>
                <w:rFonts w:eastAsiaTheme="minorEastAsia"/>
                <w:szCs w:val="21"/>
              </w:rPr>
              <w:t>/</w:t>
            </w:r>
            <w:r w:rsidRPr="0018640A">
              <w:rPr>
                <w:rFonts w:eastAsiaTheme="minorEastAsia" w:hAnsiTheme="minorEastAsia"/>
                <w:szCs w:val="21"/>
              </w:rPr>
              <w:t>环境</w:t>
            </w:r>
            <w:r w:rsidRPr="0018640A">
              <w:rPr>
                <w:rFonts w:eastAsiaTheme="minorEastAsia"/>
                <w:szCs w:val="21"/>
              </w:rPr>
              <w:t>/</w:t>
            </w:r>
            <w:r w:rsidRPr="0018640A">
              <w:rPr>
                <w:rFonts w:eastAsiaTheme="minorEastAsia" w:hAnsiTheme="minorEastAsia"/>
                <w:szCs w:val="21"/>
              </w:rPr>
              <w:t>职业健康安全管理管理体系得到改进。</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公司按照标准建立了文件化的质量</w:t>
            </w:r>
            <w:r w:rsidRPr="0018640A">
              <w:rPr>
                <w:rFonts w:eastAsiaTheme="minorEastAsia"/>
                <w:szCs w:val="21"/>
              </w:rPr>
              <w:t>/</w:t>
            </w:r>
            <w:r w:rsidRPr="0018640A">
              <w:rPr>
                <w:rFonts w:eastAsiaTheme="minorEastAsia" w:hAnsiTheme="minorEastAsia"/>
                <w:szCs w:val="21"/>
              </w:rPr>
              <w:t>环境</w:t>
            </w:r>
            <w:r w:rsidRPr="0018640A">
              <w:rPr>
                <w:rFonts w:eastAsiaTheme="minorEastAsia"/>
                <w:szCs w:val="21"/>
              </w:rPr>
              <w:t>/</w:t>
            </w:r>
            <w:r w:rsidRPr="0018640A">
              <w:rPr>
                <w:rFonts w:eastAsiaTheme="minorEastAsia" w:hAnsiTheme="minorEastAsia"/>
                <w:szCs w:val="21"/>
              </w:rPr>
              <w:t>职业健康安全管理体系，编制了质量／环境</w:t>
            </w:r>
            <w:r w:rsidRPr="0018640A">
              <w:rPr>
                <w:rFonts w:eastAsiaTheme="minorEastAsia"/>
                <w:szCs w:val="21"/>
              </w:rPr>
              <w:t>/</w:t>
            </w:r>
            <w:r w:rsidRPr="0018640A">
              <w:rPr>
                <w:rFonts w:eastAsiaTheme="minorEastAsia" w:hAnsiTheme="minorEastAsia"/>
                <w:szCs w:val="21"/>
              </w:rPr>
              <w:t>职业健康安全</w:t>
            </w:r>
            <w:r w:rsidR="00680418" w:rsidRPr="0018640A">
              <w:rPr>
                <w:rFonts w:eastAsiaTheme="minorEastAsia" w:hAnsiTheme="minorEastAsia"/>
                <w:szCs w:val="21"/>
              </w:rPr>
              <w:t>管理</w:t>
            </w:r>
            <w:r w:rsidRPr="0018640A">
              <w:rPr>
                <w:rFonts w:eastAsiaTheme="minorEastAsia" w:hAnsiTheme="minorEastAsia"/>
                <w:szCs w:val="21"/>
              </w:rPr>
              <w:t>手册，流程性文件、管理制度；并对各个过程的监控进行了记录，形成了相关文件化信息，为过程运行提供了支持，以证实过程按照策划执行。</w:t>
            </w:r>
          </w:p>
        </w:tc>
        <w:tc>
          <w:tcPr>
            <w:tcW w:w="830" w:type="dxa"/>
          </w:tcPr>
          <w:p w:rsidR="00CB5475" w:rsidRPr="0018640A" w:rsidRDefault="00CB5475">
            <w:pPr>
              <w:rPr>
                <w:rFonts w:eastAsiaTheme="minorEastAsia"/>
                <w:szCs w:val="21"/>
              </w:rPr>
            </w:pPr>
          </w:p>
        </w:tc>
      </w:tr>
      <w:tr w:rsidR="00CB5475" w:rsidRPr="0018640A">
        <w:trPr>
          <w:trHeight w:val="90"/>
        </w:trPr>
        <w:tc>
          <w:tcPr>
            <w:tcW w:w="1778" w:type="dxa"/>
          </w:tcPr>
          <w:p w:rsidR="00CB5475" w:rsidRPr="0018640A" w:rsidRDefault="00CB5475">
            <w:pPr>
              <w:rPr>
                <w:rFonts w:eastAsiaTheme="minorEastAsia"/>
                <w:szCs w:val="21"/>
              </w:rPr>
            </w:pPr>
            <w:r w:rsidRPr="0018640A">
              <w:rPr>
                <w:rFonts w:eastAsiaTheme="minorEastAsia" w:hAnsiTheme="minorEastAsia"/>
                <w:szCs w:val="21"/>
              </w:rPr>
              <w:lastRenderedPageBreak/>
              <w:t>方针</w:t>
            </w:r>
          </w:p>
        </w:tc>
        <w:tc>
          <w:tcPr>
            <w:tcW w:w="1365" w:type="dxa"/>
          </w:tcPr>
          <w:p w:rsidR="00CB5475" w:rsidRPr="0018640A" w:rsidRDefault="00CB5475">
            <w:pPr>
              <w:rPr>
                <w:rFonts w:eastAsiaTheme="minorEastAsia"/>
                <w:szCs w:val="21"/>
              </w:rPr>
            </w:pPr>
            <w:r w:rsidRPr="0018640A">
              <w:rPr>
                <w:rFonts w:eastAsiaTheme="minorEastAsia"/>
                <w:szCs w:val="21"/>
              </w:rPr>
              <w:t>O</w:t>
            </w:r>
            <w:r w:rsidRPr="0018640A">
              <w:rPr>
                <w:rFonts w:eastAsiaTheme="minorEastAsia" w:hAnsiTheme="minorEastAsia"/>
                <w:szCs w:val="21"/>
              </w:rPr>
              <w:t>：</w:t>
            </w:r>
            <w:r w:rsidRPr="0018640A">
              <w:rPr>
                <w:rFonts w:eastAsiaTheme="minorEastAsia"/>
                <w:szCs w:val="21"/>
              </w:rPr>
              <w:t>5.2</w:t>
            </w:r>
          </w:p>
        </w:tc>
        <w:tc>
          <w:tcPr>
            <w:tcW w:w="10736" w:type="dxa"/>
          </w:tcPr>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企业已经制定质量、环境、安全方针，具体包含在《管理手册》</w:t>
            </w:r>
          </w:p>
          <w:p w:rsidR="00CB5475" w:rsidRPr="0018640A" w:rsidRDefault="00437AB0" w:rsidP="0069161E">
            <w:pPr>
              <w:spacing w:beforeLines="20" w:afterLines="20" w:line="288" w:lineRule="auto"/>
              <w:ind w:firstLineChars="200" w:firstLine="422"/>
              <w:rPr>
                <w:rFonts w:eastAsiaTheme="minorEastAsia"/>
                <w:b/>
                <w:bCs/>
                <w:szCs w:val="21"/>
              </w:rPr>
            </w:pPr>
            <w:r>
              <w:rPr>
                <w:rFonts w:eastAsiaTheme="minorEastAsia" w:hAnsiTheme="minorEastAsia"/>
                <w:b/>
                <w:bCs/>
                <w:szCs w:val="21"/>
              </w:rPr>
              <w:t>组织的</w:t>
            </w:r>
            <w:r w:rsidR="00CB5475" w:rsidRPr="0018640A">
              <w:rPr>
                <w:rFonts w:eastAsiaTheme="minorEastAsia" w:hAnsiTheme="minorEastAsia"/>
                <w:b/>
                <w:bCs/>
                <w:szCs w:val="21"/>
              </w:rPr>
              <w:t>职业健康安全方针：</w:t>
            </w:r>
          </w:p>
          <w:p w:rsidR="00680418" w:rsidRPr="0018640A" w:rsidRDefault="00680418"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质量至上、持续创新、诚实守信、顾客至上</w:t>
            </w:r>
            <w:r w:rsidRPr="0018640A">
              <w:rPr>
                <w:rFonts w:eastAsiaTheme="minorEastAsia"/>
                <w:szCs w:val="21"/>
              </w:rPr>
              <w:t xml:space="preserve"> </w:t>
            </w:r>
          </w:p>
          <w:p w:rsidR="00680418" w:rsidRPr="0018640A" w:rsidRDefault="00680418"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预防为主，降低风险；遵章守法，创造和谐</w:t>
            </w:r>
          </w:p>
          <w:p w:rsidR="00CB5475" w:rsidRPr="0018640A" w:rsidRDefault="00680418"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总经理龚俊及管代胡琴琴</w:t>
            </w:r>
            <w:r w:rsidR="00CB5475" w:rsidRPr="0018640A">
              <w:rPr>
                <w:rFonts w:eastAsiaTheme="minorEastAsia" w:hAnsiTheme="minorEastAsia"/>
                <w:szCs w:val="21"/>
              </w:rPr>
              <w:t>，介绍了方针形成初衷及含义；</w:t>
            </w:r>
            <w:r w:rsidR="00CB5475" w:rsidRPr="0018640A">
              <w:rPr>
                <w:rFonts w:eastAsiaTheme="minorEastAsia"/>
                <w:szCs w:val="21"/>
              </w:rPr>
              <w:t>20</w:t>
            </w:r>
            <w:r w:rsidRPr="0018640A">
              <w:rPr>
                <w:rFonts w:eastAsiaTheme="minorEastAsia"/>
                <w:szCs w:val="21"/>
              </w:rPr>
              <w:t>20</w:t>
            </w:r>
            <w:r w:rsidR="00CB5475" w:rsidRPr="0018640A">
              <w:rPr>
                <w:rFonts w:eastAsiaTheme="minorEastAsia" w:hAnsiTheme="minorEastAsia"/>
                <w:szCs w:val="21"/>
              </w:rPr>
              <w:t>年</w:t>
            </w:r>
            <w:r w:rsidRPr="0018640A">
              <w:rPr>
                <w:rFonts w:eastAsiaTheme="minorEastAsia"/>
                <w:szCs w:val="21"/>
              </w:rPr>
              <w:t>1</w:t>
            </w:r>
            <w:r w:rsidR="00CB5475" w:rsidRPr="0018640A">
              <w:rPr>
                <w:rFonts w:eastAsiaTheme="minorEastAsia" w:hAnsiTheme="minorEastAsia"/>
                <w:szCs w:val="21"/>
              </w:rPr>
              <w:t>月</w:t>
            </w:r>
            <w:r w:rsidRPr="0018640A">
              <w:rPr>
                <w:rFonts w:eastAsiaTheme="minorEastAsia"/>
                <w:szCs w:val="21"/>
              </w:rPr>
              <w:t>12</w:t>
            </w:r>
            <w:r w:rsidR="00CB5475" w:rsidRPr="0018640A">
              <w:rPr>
                <w:rFonts w:eastAsiaTheme="minorEastAsia" w:hAnsiTheme="minorEastAsia"/>
                <w:szCs w:val="21"/>
              </w:rPr>
              <w:t>日组织召开的管理评审会议对质量、环境、职业健康安全方针的适宜性作了评审，判定适合公司的发展需求。质量、环境和职业健康安全方针符合标准要求。</w:t>
            </w:r>
          </w:p>
        </w:tc>
        <w:tc>
          <w:tcPr>
            <w:tcW w:w="830" w:type="dxa"/>
          </w:tcPr>
          <w:p w:rsidR="00CB5475" w:rsidRPr="0018640A" w:rsidRDefault="00CB5475">
            <w:pPr>
              <w:rPr>
                <w:rFonts w:eastAsiaTheme="minorEastAsia"/>
                <w:szCs w:val="21"/>
              </w:rPr>
            </w:pPr>
          </w:p>
        </w:tc>
      </w:tr>
      <w:tr w:rsidR="00CB5475" w:rsidRPr="0018640A">
        <w:trPr>
          <w:trHeight w:val="1003"/>
        </w:trPr>
        <w:tc>
          <w:tcPr>
            <w:tcW w:w="1778" w:type="dxa"/>
            <w:vAlign w:val="center"/>
          </w:tcPr>
          <w:p w:rsidR="00CB5475" w:rsidRPr="0018640A" w:rsidRDefault="00CB5475">
            <w:pPr>
              <w:spacing w:line="480" w:lineRule="exact"/>
              <w:rPr>
                <w:rFonts w:eastAsiaTheme="minorEastAsia"/>
                <w:szCs w:val="21"/>
              </w:rPr>
            </w:pPr>
            <w:r w:rsidRPr="0018640A">
              <w:rPr>
                <w:rFonts w:eastAsiaTheme="minorEastAsia" w:hAnsiTheme="minorEastAsia"/>
                <w:szCs w:val="21"/>
              </w:rPr>
              <w:t>组织的角色、职责和权限</w:t>
            </w:r>
          </w:p>
        </w:tc>
        <w:tc>
          <w:tcPr>
            <w:tcW w:w="1365" w:type="dxa"/>
            <w:vAlign w:val="center"/>
          </w:tcPr>
          <w:p w:rsidR="00CB5475" w:rsidRPr="0018640A" w:rsidRDefault="00CB5475">
            <w:pPr>
              <w:spacing w:line="480" w:lineRule="exact"/>
              <w:rPr>
                <w:rFonts w:eastAsiaTheme="minorEastAsia"/>
                <w:szCs w:val="21"/>
              </w:rPr>
            </w:pPr>
            <w:r w:rsidRPr="0018640A">
              <w:rPr>
                <w:rFonts w:eastAsiaTheme="minorEastAsia"/>
                <w:szCs w:val="21"/>
              </w:rPr>
              <w:t>O</w:t>
            </w:r>
            <w:r w:rsidRPr="0018640A">
              <w:rPr>
                <w:rFonts w:eastAsiaTheme="minorEastAsia" w:hAnsiTheme="minorEastAsia"/>
                <w:szCs w:val="21"/>
              </w:rPr>
              <w:t>：</w:t>
            </w:r>
            <w:r w:rsidRPr="0018640A">
              <w:rPr>
                <w:rFonts w:eastAsiaTheme="minorEastAsia"/>
                <w:szCs w:val="21"/>
              </w:rPr>
              <w:t xml:space="preserve">5.3  </w:t>
            </w:r>
          </w:p>
        </w:tc>
        <w:tc>
          <w:tcPr>
            <w:tcW w:w="10736" w:type="dxa"/>
            <w:vAlign w:val="center"/>
          </w:tcPr>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最高管理者在程序文件《职责和权限》明确了各部门和各岗位的职责和权限，以确保管理体系符合各项标准的要求，并确保各个过程获得其预期输出，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830" w:type="dxa"/>
          </w:tcPr>
          <w:p w:rsidR="00CB5475" w:rsidRPr="0018640A" w:rsidRDefault="00CB5475">
            <w:pPr>
              <w:rPr>
                <w:rFonts w:eastAsiaTheme="minorEastAsia"/>
                <w:szCs w:val="21"/>
              </w:rPr>
            </w:pPr>
          </w:p>
        </w:tc>
      </w:tr>
      <w:tr w:rsidR="00CB5475" w:rsidRPr="0018640A">
        <w:trPr>
          <w:trHeight w:val="1003"/>
        </w:trPr>
        <w:tc>
          <w:tcPr>
            <w:tcW w:w="1778" w:type="dxa"/>
            <w:vAlign w:val="center"/>
          </w:tcPr>
          <w:p w:rsidR="00CB5475" w:rsidRPr="0018640A" w:rsidRDefault="00CB5475">
            <w:pPr>
              <w:spacing w:line="480" w:lineRule="exact"/>
              <w:rPr>
                <w:rFonts w:eastAsiaTheme="minorEastAsia"/>
                <w:szCs w:val="21"/>
              </w:rPr>
            </w:pPr>
            <w:r w:rsidRPr="0018640A">
              <w:rPr>
                <w:rFonts w:eastAsiaTheme="minorEastAsia" w:hAnsiTheme="minorEastAsia"/>
                <w:szCs w:val="21"/>
              </w:rPr>
              <w:t>应对风险和机会的措施</w:t>
            </w:r>
          </w:p>
        </w:tc>
        <w:tc>
          <w:tcPr>
            <w:tcW w:w="1365" w:type="dxa"/>
            <w:vAlign w:val="center"/>
          </w:tcPr>
          <w:p w:rsidR="00CB5475" w:rsidRPr="0018640A" w:rsidRDefault="00CB5475">
            <w:pPr>
              <w:spacing w:line="480" w:lineRule="exact"/>
              <w:rPr>
                <w:rFonts w:eastAsiaTheme="minorEastAsia"/>
                <w:szCs w:val="21"/>
              </w:rPr>
            </w:pPr>
            <w:r w:rsidRPr="0018640A">
              <w:rPr>
                <w:rFonts w:eastAsiaTheme="minorEastAsia"/>
                <w:szCs w:val="21"/>
              </w:rPr>
              <w:t>O</w:t>
            </w:r>
            <w:r w:rsidRPr="0018640A">
              <w:rPr>
                <w:rFonts w:eastAsiaTheme="minorEastAsia" w:hAnsiTheme="minorEastAsia"/>
                <w:szCs w:val="21"/>
              </w:rPr>
              <w:t>：</w:t>
            </w:r>
            <w:smartTag w:uri="urn:schemas-microsoft-com:office:smarttags" w:element="chsdate">
              <w:smartTagPr>
                <w:attr w:name="Year" w:val="1899"/>
                <w:attr w:name="Month" w:val="12"/>
                <w:attr w:name="Day" w:val="30"/>
                <w:attr w:name="IsLunarDate" w:val="False"/>
                <w:attr w:name="IsROCDate" w:val="False"/>
              </w:smartTagPr>
              <w:r w:rsidRPr="0018640A">
                <w:rPr>
                  <w:rFonts w:eastAsiaTheme="minorEastAsia"/>
                  <w:szCs w:val="21"/>
                </w:rPr>
                <w:t>6.1.1</w:t>
              </w:r>
            </w:smartTag>
          </w:p>
        </w:tc>
        <w:tc>
          <w:tcPr>
            <w:tcW w:w="10736" w:type="dxa"/>
            <w:vAlign w:val="center"/>
          </w:tcPr>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编制有《风险和机遇的应对控制程序</w:t>
            </w:r>
            <w:r w:rsidR="00680418" w:rsidRPr="0018640A">
              <w:rPr>
                <w:rFonts w:eastAsiaTheme="minorEastAsia"/>
                <w:szCs w:val="21"/>
              </w:rPr>
              <w:t>MTSY-CX23-2019</w:t>
            </w:r>
            <w:r w:rsidRPr="0018640A">
              <w:rPr>
                <w:rFonts w:eastAsiaTheme="minorEastAsia" w:hAnsiTheme="minorEastAsia"/>
                <w:szCs w:val="21"/>
              </w:rPr>
              <w:t>》，对组织内外的风险和机遇进行了策划。提供《风险和机遇评估分析表》，识别了风险和机遇来源、风险和机遇内容、管理措施、责任部门、实时时间、评价措施等，应对措施：与风险、机遇相适应。</w:t>
            </w:r>
          </w:p>
        </w:tc>
        <w:tc>
          <w:tcPr>
            <w:tcW w:w="830" w:type="dxa"/>
          </w:tcPr>
          <w:p w:rsidR="00CB5475" w:rsidRPr="0018640A" w:rsidRDefault="00CB5475">
            <w:pPr>
              <w:rPr>
                <w:rFonts w:eastAsiaTheme="minorEastAsia"/>
                <w:szCs w:val="21"/>
              </w:rPr>
            </w:pPr>
          </w:p>
        </w:tc>
      </w:tr>
      <w:tr w:rsidR="00CB5475" w:rsidRPr="0018640A">
        <w:trPr>
          <w:trHeight w:val="1003"/>
        </w:trPr>
        <w:tc>
          <w:tcPr>
            <w:tcW w:w="1778" w:type="dxa"/>
            <w:vAlign w:val="center"/>
          </w:tcPr>
          <w:p w:rsidR="00CB5475" w:rsidRPr="0018640A" w:rsidRDefault="00CB5475">
            <w:pPr>
              <w:spacing w:line="480" w:lineRule="exact"/>
              <w:rPr>
                <w:rFonts w:eastAsiaTheme="minorEastAsia"/>
                <w:szCs w:val="21"/>
              </w:rPr>
            </w:pPr>
            <w:r w:rsidRPr="0018640A">
              <w:rPr>
                <w:rFonts w:eastAsiaTheme="minorEastAsia" w:hAnsiTheme="minorEastAsia"/>
                <w:szCs w:val="21"/>
              </w:rPr>
              <w:t>目标和措施计划（管理方案）</w:t>
            </w:r>
          </w:p>
        </w:tc>
        <w:tc>
          <w:tcPr>
            <w:tcW w:w="1365" w:type="dxa"/>
            <w:vAlign w:val="center"/>
          </w:tcPr>
          <w:p w:rsidR="00CB5475" w:rsidRPr="0018640A" w:rsidRDefault="00CB5475">
            <w:pPr>
              <w:spacing w:line="480" w:lineRule="exact"/>
              <w:rPr>
                <w:rFonts w:eastAsiaTheme="minorEastAsia"/>
                <w:szCs w:val="21"/>
              </w:rPr>
            </w:pPr>
            <w:r w:rsidRPr="0018640A">
              <w:rPr>
                <w:rFonts w:eastAsiaTheme="minorEastAsia"/>
                <w:szCs w:val="21"/>
              </w:rPr>
              <w:t>O</w:t>
            </w:r>
            <w:r w:rsidRPr="0018640A">
              <w:rPr>
                <w:rFonts w:eastAsiaTheme="minorEastAsia" w:hAnsiTheme="minorEastAsia"/>
                <w:szCs w:val="21"/>
              </w:rPr>
              <w:t>：</w:t>
            </w:r>
            <w:r w:rsidRPr="0018640A">
              <w:rPr>
                <w:rFonts w:eastAsiaTheme="minorEastAsia"/>
                <w:szCs w:val="21"/>
              </w:rPr>
              <w:t xml:space="preserve">6.2  </w:t>
            </w:r>
          </w:p>
        </w:tc>
        <w:tc>
          <w:tcPr>
            <w:tcW w:w="10736" w:type="dxa"/>
          </w:tcPr>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查《管理手册》，制定了公司管理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680418" w:rsidRPr="0018640A" w:rsidRDefault="00680418"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职业健康安全目标：火灾事故为</w:t>
            </w:r>
            <w:r w:rsidRPr="0018640A">
              <w:rPr>
                <w:rFonts w:eastAsiaTheme="minorEastAsia"/>
                <w:szCs w:val="21"/>
              </w:rPr>
              <w:t>0</w:t>
            </w:r>
            <w:r w:rsidRPr="0018640A">
              <w:rPr>
                <w:rFonts w:eastAsiaTheme="minorEastAsia" w:hAnsiTheme="minorEastAsia"/>
                <w:szCs w:val="21"/>
              </w:rPr>
              <w:t>；交通意外伤害次数为</w:t>
            </w:r>
            <w:r w:rsidRPr="0018640A">
              <w:rPr>
                <w:rFonts w:eastAsiaTheme="minorEastAsia"/>
                <w:szCs w:val="21"/>
              </w:rPr>
              <w:t>0</w:t>
            </w:r>
            <w:r w:rsidRPr="0018640A">
              <w:rPr>
                <w:rFonts w:eastAsiaTheme="minorEastAsia" w:hAnsiTheme="minorEastAsia"/>
                <w:szCs w:val="21"/>
              </w:rPr>
              <w:t>。</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组织对公司质量、环境、职业健康安全目标、指标予以分解，并在相关职能层次部门建立分目标，查见《质量</w:t>
            </w:r>
            <w:r w:rsidRPr="0018640A">
              <w:rPr>
                <w:rFonts w:eastAsiaTheme="minorEastAsia"/>
                <w:szCs w:val="21"/>
              </w:rPr>
              <w:t>\</w:t>
            </w:r>
            <w:r w:rsidRPr="0018640A">
              <w:rPr>
                <w:rFonts w:eastAsiaTheme="minorEastAsia" w:hAnsiTheme="minorEastAsia"/>
                <w:szCs w:val="21"/>
              </w:rPr>
              <w:t>环境</w:t>
            </w:r>
            <w:r w:rsidRPr="0018640A">
              <w:rPr>
                <w:rFonts w:eastAsiaTheme="minorEastAsia"/>
                <w:szCs w:val="21"/>
              </w:rPr>
              <w:t>\</w:t>
            </w:r>
            <w:r w:rsidRPr="0018640A">
              <w:rPr>
                <w:rFonts w:eastAsiaTheme="minorEastAsia" w:hAnsiTheme="minorEastAsia"/>
                <w:szCs w:val="21"/>
              </w:rPr>
              <w:t>职业健康安全目标分解考核表》，</w:t>
            </w:r>
            <w:r w:rsidRPr="0018640A">
              <w:rPr>
                <w:rFonts w:eastAsiaTheme="minorEastAsia"/>
                <w:szCs w:val="21"/>
              </w:rPr>
              <w:t>20</w:t>
            </w:r>
            <w:r w:rsidR="00681E5D" w:rsidRPr="0018640A">
              <w:rPr>
                <w:rFonts w:eastAsiaTheme="minorEastAsia"/>
                <w:szCs w:val="21"/>
              </w:rPr>
              <w:t>20.1.2</w:t>
            </w:r>
            <w:r w:rsidRPr="0018640A">
              <w:rPr>
                <w:rFonts w:eastAsiaTheme="minorEastAsia" w:hAnsiTheme="minorEastAsia"/>
                <w:szCs w:val="21"/>
              </w:rPr>
              <w:t>日完成情况：</w:t>
            </w:r>
          </w:p>
          <w:tbl>
            <w:tblPr>
              <w:tblStyle w:val="a6"/>
              <w:tblW w:w="10319" w:type="dxa"/>
              <w:tblLayout w:type="fixed"/>
              <w:tblLook w:val="04A0"/>
            </w:tblPr>
            <w:tblGrid>
              <w:gridCol w:w="732"/>
              <w:gridCol w:w="2731"/>
              <w:gridCol w:w="2941"/>
              <w:gridCol w:w="2110"/>
              <w:gridCol w:w="1079"/>
              <w:gridCol w:w="726"/>
            </w:tblGrid>
            <w:tr w:rsidR="00681E5D" w:rsidRPr="0018640A" w:rsidTr="0018640A">
              <w:trPr>
                <w:trHeight w:val="416"/>
              </w:trPr>
              <w:tc>
                <w:tcPr>
                  <w:tcW w:w="732" w:type="dxa"/>
                  <w:vAlign w:val="center"/>
                </w:tcPr>
                <w:p w:rsidR="00681E5D" w:rsidRPr="0018640A" w:rsidRDefault="00681E5D" w:rsidP="0018640A">
                  <w:pPr>
                    <w:spacing w:line="240" w:lineRule="exact"/>
                    <w:jc w:val="center"/>
                    <w:rPr>
                      <w:sz w:val="20"/>
                    </w:rPr>
                  </w:pPr>
                  <w:r w:rsidRPr="0018640A">
                    <w:rPr>
                      <w:sz w:val="20"/>
                    </w:rPr>
                    <w:lastRenderedPageBreak/>
                    <w:t>部门</w:t>
                  </w:r>
                </w:p>
              </w:tc>
              <w:tc>
                <w:tcPr>
                  <w:tcW w:w="2731" w:type="dxa"/>
                  <w:vAlign w:val="center"/>
                </w:tcPr>
                <w:p w:rsidR="00681E5D" w:rsidRPr="0018640A" w:rsidRDefault="00681E5D" w:rsidP="0018640A">
                  <w:pPr>
                    <w:spacing w:line="240" w:lineRule="exact"/>
                    <w:jc w:val="center"/>
                    <w:rPr>
                      <w:sz w:val="20"/>
                    </w:rPr>
                  </w:pPr>
                  <w:r w:rsidRPr="0018640A">
                    <w:rPr>
                      <w:sz w:val="20"/>
                    </w:rPr>
                    <w:t>目标</w:t>
                  </w:r>
                </w:p>
              </w:tc>
              <w:tc>
                <w:tcPr>
                  <w:tcW w:w="2941" w:type="dxa"/>
                  <w:vAlign w:val="center"/>
                </w:tcPr>
                <w:p w:rsidR="00681E5D" w:rsidRPr="0018640A" w:rsidRDefault="00681E5D" w:rsidP="0018640A">
                  <w:pPr>
                    <w:spacing w:line="240" w:lineRule="exact"/>
                    <w:jc w:val="center"/>
                    <w:rPr>
                      <w:sz w:val="20"/>
                    </w:rPr>
                  </w:pPr>
                  <w:r w:rsidRPr="0018640A">
                    <w:rPr>
                      <w:sz w:val="20"/>
                    </w:rPr>
                    <w:t>考核方式</w:t>
                  </w:r>
                </w:p>
              </w:tc>
              <w:tc>
                <w:tcPr>
                  <w:tcW w:w="2110" w:type="dxa"/>
                  <w:vAlign w:val="center"/>
                </w:tcPr>
                <w:p w:rsidR="00681E5D" w:rsidRPr="0018640A" w:rsidRDefault="00681E5D" w:rsidP="0018640A">
                  <w:pPr>
                    <w:spacing w:line="240" w:lineRule="exact"/>
                    <w:jc w:val="center"/>
                    <w:rPr>
                      <w:sz w:val="20"/>
                    </w:rPr>
                  </w:pPr>
                  <w:r w:rsidRPr="0018640A">
                    <w:rPr>
                      <w:sz w:val="20"/>
                    </w:rPr>
                    <w:t>考核结果</w:t>
                  </w:r>
                </w:p>
              </w:tc>
              <w:tc>
                <w:tcPr>
                  <w:tcW w:w="1079" w:type="dxa"/>
                  <w:vAlign w:val="center"/>
                </w:tcPr>
                <w:p w:rsidR="00681E5D" w:rsidRPr="0018640A" w:rsidRDefault="00681E5D" w:rsidP="0018640A">
                  <w:pPr>
                    <w:spacing w:line="240" w:lineRule="exact"/>
                    <w:jc w:val="center"/>
                    <w:rPr>
                      <w:sz w:val="20"/>
                    </w:rPr>
                  </w:pPr>
                  <w:r w:rsidRPr="0018640A">
                    <w:rPr>
                      <w:sz w:val="20"/>
                    </w:rPr>
                    <w:t>完成情况</w:t>
                  </w:r>
                </w:p>
              </w:tc>
              <w:tc>
                <w:tcPr>
                  <w:tcW w:w="726" w:type="dxa"/>
                  <w:vAlign w:val="center"/>
                </w:tcPr>
                <w:p w:rsidR="00681E5D" w:rsidRPr="0018640A" w:rsidRDefault="00681E5D" w:rsidP="0018640A">
                  <w:pPr>
                    <w:spacing w:line="240" w:lineRule="exact"/>
                    <w:jc w:val="center"/>
                    <w:rPr>
                      <w:sz w:val="20"/>
                    </w:rPr>
                  </w:pPr>
                  <w:r w:rsidRPr="0018640A">
                    <w:rPr>
                      <w:sz w:val="20"/>
                    </w:rPr>
                    <w:t>备注</w:t>
                  </w:r>
                </w:p>
              </w:tc>
            </w:tr>
            <w:tr w:rsidR="00220762" w:rsidRPr="0018640A" w:rsidTr="0018640A">
              <w:trPr>
                <w:trHeight w:val="340"/>
              </w:trPr>
              <w:tc>
                <w:tcPr>
                  <w:tcW w:w="732" w:type="dxa"/>
                  <w:vMerge w:val="restart"/>
                  <w:vAlign w:val="center"/>
                </w:tcPr>
                <w:p w:rsidR="00220762" w:rsidRPr="0018640A" w:rsidRDefault="00220762" w:rsidP="0018640A">
                  <w:pPr>
                    <w:spacing w:line="240" w:lineRule="exact"/>
                    <w:jc w:val="center"/>
                    <w:rPr>
                      <w:sz w:val="20"/>
                    </w:rPr>
                  </w:pPr>
                  <w:r w:rsidRPr="0018640A">
                    <w:rPr>
                      <w:sz w:val="20"/>
                    </w:rPr>
                    <w:t>公司</w:t>
                  </w:r>
                </w:p>
              </w:tc>
              <w:tc>
                <w:tcPr>
                  <w:tcW w:w="2731" w:type="dxa"/>
                  <w:vAlign w:val="center"/>
                </w:tcPr>
                <w:p w:rsidR="00220762" w:rsidRPr="0018640A" w:rsidRDefault="00220762" w:rsidP="0018640A">
                  <w:pPr>
                    <w:spacing w:line="240" w:lineRule="exact"/>
                    <w:jc w:val="center"/>
                    <w:rPr>
                      <w:sz w:val="20"/>
                    </w:rPr>
                  </w:pPr>
                  <w:r w:rsidRPr="0018640A">
                    <w:rPr>
                      <w:sz w:val="20"/>
                    </w:rPr>
                    <w:t>交货及时率</w:t>
                  </w:r>
                  <w:r w:rsidRPr="0018640A">
                    <w:rPr>
                      <w:sz w:val="20"/>
                    </w:rPr>
                    <w:t>≥95%</w:t>
                  </w:r>
                </w:p>
              </w:tc>
              <w:tc>
                <w:tcPr>
                  <w:tcW w:w="2941" w:type="dxa"/>
                  <w:vAlign w:val="center"/>
                </w:tcPr>
                <w:p w:rsidR="00220762" w:rsidRPr="0018640A" w:rsidRDefault="00220762" w:rsidP="0018640A">
                  <w:pPr>
                    <w:spacing w:line="240" w:lineRule="exact"/>
                    <w:jc w:val="center"/>
                    <w:rPr>
                      <w:sz w:val="20"/>
                    </w:rPr>
                  </w:pPr>
                  <w:r w:rsidRPr="0018640A">
                    <w:rPr>
                      <w:sz w:val="20"/>
                    </w:rPr>
                    <w:t>交货及时率</w:t>
                  </w:r>
                  <w:r w:rsidRPr="0018640A">
                    <w:rPr>
                      <w:sz w:val="20"/>
                    </w:rPr>
                    <w:t>=</w:t>
                  </w:r>
                  <w:r w:rsidRPr="0018640A">
                    <w:rPr>
                      <w:sz w:val="20"/>
                    </w:rPr>
                    <w:t>当季交货及时数</w:t>
                  </w:r>
                  <w:r w:rsidRPr="0018640A">
                    <w:rPr>
                      <w:sz w:val="20"/>
                    </w:rPr>
                    <w:t>÷</w:t>
                  </w:r>
                  <w:r w:rsidRPr="0018640A">
                    <w:rPr>
                      <w:sz w:val="20"/>
                    </w:rPr>
                    <w:t>交货总次数</w:t>
                  </w:r>
                  <w:r w:rsidRPr="0018640A">
                    <w:rPr>
                      <w:sz w:val="20"/>
                    </w:rPr>
                    <w:t>×100%</w:t>
                  </w:r>
                </w:p>
              </w:tc>
              <w:tc>
                <w:tcPr>
                  <w:tcW w:w="2110" w:type="dxa"/>
                  <w:vAlign w:val="center"/>
                </w:tcPr>
                <w:p w:rsidR="00220762" w:rsidRPr="0018640A" w:rsidRDefault="00220762" w:rsidP="0018640A">
                  <w:pPr>
                    <w:spacing w:line="240" w:lineRule="exact"/>
                    <w:jc w:val="center"/>
                    <w:rPr>
                      <w:sz w:val="20"/>
                    </w:rPr>
                  </w:pPr>
                  <w:r w:rsidRPr="0018640A">
                    <w:rPr>
                      <w:sz w:val="20"/>
                    </w:rPr>
                    <w:t>交货及时率为</w:t>
                  </w:r>
                  <w:r w:rsidRPr="0018640A">
                    <w:rPr>
                      <w:sz w:val="20"/>
                    </w:rPr>
                    <w:t>100%</w:t>
                  </w:r>
                  <w:r w:rsidRPr="0018640A">
                    <w:rPr>
                      <w:sz w:val="20"/>
                    </w:rPr>
                    <w:t>；（</w:t>
                  </w:r>
                  <w:r w:rsidRPr="0018640A">
                    <w:rPr>
                      <w:sz w:val="20"/>
                    </w:rPr>
                    <w:t>7÷7</w:t>
                  </w:r>
                  <w:r w:rsidRPr="0018640A">
                    <w:rPr>
                      <w:sz w:val="20"/>
                    </w:rPr>
                    <w:t>）</w:t>
                  </w:r>
                  <w:r w:rsidRPr="0018640A">
                    <w:rPr>
                      <w:sz w:val="20"/>
                    </w:rPr>
                    <w:t>×100%=100%</w:t>
                  </w:r>
                </w:p>
              </w:tc>
              <w:tc>
                <w:tcPr>
                  <w:tcW w:w="1079" w:type="dxa"/>
                  <w:vAlign w:val="center"/>
                </w:tcPr>
                <w:p w:rsidR="00220762" w:rsidRPr="0018640A" w:rsidRDefault="00220762" w:rsidP="0018640A">
                  <w:pPr>
                    <w:spacing w:line="240" w:lineRule="exact"/>
                    <w:jc w:val="center"/>
                    <w:rPr>
                      <w:sz w:val="20"/>
                    </w:rPr>
                  </w:pPr>
                  <w:r w:rsidRPr="0018640A">
                    <w:rPr>
                      <w:sz w:val="20"/>
                    </w:rPr>
                    <w:t>已经完成</w:t>
                  </w:r>
                </w:p>
              </w:tc>
              <w:tc>
                <w:tcPr>
                  <w:tcW w:w="726" w:type="dxa"/>
                  <w:vAlign w:val="center"/>
                </w:tcPr>
                <w:p w:rsidR="00220762" w:rsidRPr="0018640A" w:rsidRDefault="00220762" w:rsidP="0018640A">
                  <w:pPr>
                    <w:spacing w:line="240" w:lineRule="exact"/>
                    <w:jc w:val="center"/>
                    <w:rPr>
                      <w:sz w:val="20"/>
                    </w:rPr>
                  </w:pPr>
                </w:p>
              </w:tc>
            </w:tr>
            <w:tr w:rsidR="00220762" w:rsidRPr="0018640A" w:rsidTr="0018640A">
              <w:trPr>
                <w:trHeight w:val="340"/>
              </w:trPr>
              <w:tc>
                <w:tcPr>
                  <w:tcW w:w="732" w:type="dxa"/>
                  <w:vMerge/>
                  <w:vAlign w:val="center"/>
                </w:tcPr>
                <w:p w:rsidR="00220762" w:rsidRPr="0018640A" w:rsidRDefault="00220762" w:rsidP="0018640A">
                  <w:pPr>
                    <w:spacing w:line="240" w:lineRule="exact"/>
                    <w:jc w:val="center"/>
                    <w:rPr>
                      <w:sz w:val="20"/>
                    </w:rPr>
                  </w:pPr>
                </w:p>
              </w:tc>
              <w:tc>
                <w:tcPr>
                  <w:tcW w:w="2731" w:type="dxa"/>
                  <w:vAlign w:val="center"/>
                </w:tcPr>
                <w:p w:rsidR="00220762" w:rsidRPr="0018640A" w:rsidRDefault="00220762" w:rsidP="0018640A">
                  <w:pPr>
                    <w:spacing w:line="240" w:lineRule="exact"/>
                    <w:jc w:val="center"/>
                    <w:rPr>
                      <w:sz w:val="20"/>
                    </w:rPr>
                  </w:pPr>
                  <w:r w:rsidRPr="0018640A">
                    <w:rPr>
                      <w:sz w:val="20"/>
                    </w:rPr>
                    <w:t>顾客满意度</w:t>
                  </w:r>
                  <w:r w:rsidRPr="0018640A">
                    <w:rPr>
                      <w:sz w:val="20"/>
                    </w:rPr>
                    <w:t>92</w:t>
                  </w:r>
                  <w:r w:rsidRPr="0018640A">
                    <w:rPr>
                      <w:sz w:val="20"/>
                    </w:rPr>
                    <w:t>分以上</w:t>
                  </w:r>
                </w:p>
              </w:tc>
              <w:tc>
                <w:tcPr>
                  <w:tcW w:w="2941" w:type="dxa"/>
                  <w:vAlign w:val="center"/>
                </w:tcPr>
                <w:p w:rsidR="00220762" w:rsidRPr="0018640A" w:rsidRDefault="00220762" w:rsidP="0018640A">
                  <w:pPr>
                    <w:spacing w:line="240" w:lineRule="exact"/>
                    <w:jc w:val="center"/>
                    <w:rPr>
                      <w:sz w:val="20"/>
                    </w:rPr>
                  </w:pPr>
                  <w:r w:rsidRPr="0018640A">
                    <w:rPr>
                      <w:sz w:val="20"/>
                    </w:rPr>
                    <w:t>评定数</w:t>
                  </w:r>
                  <w:r w:rsidRPr="0018640A">
                    <w:rPr>
                      <w:sz w:val="20"/>
                    </w:rPr>
                    <w:t>÷</w:t>
                  </w:r>
                  <w:r w:rsidRPr="0018640A">
                    <w:rPr>
                      <w:sz w:val="20"/>
                    </w:rPr>
                    <w:t>总数</w:t>
                  </w:r>
                  <w:r w:rsidRPr="0018640A">
                    <w:rPr>
                      <w:sz w:val="20"/>
                    </w:rPr>
                    <w:t>×100%</w:t>
                  </w:r>
                </w:p>
              </w:tc>
              <w:tc>
                <w:tcPr>
                  <w:tcW w:w="2110" w:type="dxa"/>
                  <w:vAlign w:val="center"/>
                </w:tcPr>
                <w:p w:rsidR="00220762" w:rsidRPr="0018640A" w:rsidRDefault="00220762" w:rsidP="0018640A">
                  <w:pPr>
                    <w:spacing w:line="240" w:lineRule="exact"/>
                    <w:jc w:val="center"/>
                    <w:rPr>
                      <w:sz w:val="20"/>
                    </w:rPr>
                  </w:pPr>
                  <w:r w:rsidRPr="0018640A">
                    <w:rPr>
                      <w:sz w:val="20"/>
                    </w:rPr>
                    <w:t>顾客满意度</w:t>
                  </w:r>
                  <w:r w:rsidRPr="0018640A">
                    <w:rPr>
                      <w:sz w:val="20"/>
                    </w:rPr>
                    <w:t>99</w:t>
                  </w:r>
                  <w:r w:rsidRPr="0018640A">
                    <w:rPr>
                      <w:sz w:val="20"/>
                    </w:rPr>
                    <w:t>分</w:t>
                  </w:r>
                </w:p>
              </w:tc>
              <w:tc>
                <w:tcPr>
                  <w:tcW w:w="1079" w:type="dxa"/>
                  <w:vAlign w:val="center"/>
                </w:tcPr>
                <w:p w:rsidR="00220762" w:rsidRPr="0018640A" w:rsidRDefault="00220762" w:rsidP="0018640A">
                  <w:pPr>
                    <w:spacing w:line="240" w:lineRule="exact"/>
                    <w:jc w:val="center"/>
                    <w:rPr>
                      <w:sz w:val="20"/>
                    </w:rPr>
                  </w:pPr>
                  <w:r w:rsidRPr="0018640A">
                    <w:rPr>
                      <w:sz w:val="20"/>
                    </w:rPr>
                    <w:t>已经完成</w:t>
                  </w:r>
                </w:p>
              </w:tc>
              <w:tc>
                <w:tcPr>
                  <w:tcW w:w="726" w:type="dxa"/>
                  <w:vAlign w:val="center"/>
                </w:tcPr>
                <w:p w:rsidR="00220762" w:rsidRPr="0018640A" w:rsidRDefault="00220762" w:rsidP="0018640A">
                  <w:pPr>
                    <w:spacing w:line="240" w:lineRule="exact"/>
                    <w:jc w:val="center"/>
                    <w:rPr>
                      <w:sz w:val="20"/>
                    </w:rPr>
                  </w:pPr>
                </w:p>
              </w:tc>
            </w:tr>
            <w:tr w:rsidR="00220762" w:rsidRPr="0018640A" w:rsidTr="0018640A">
              <w:trPr>
                <w:trHeight w:val="340"/>
              </w:trPr>
              <w:tc>
                <w:tcPr>
                  <w:tcW w:w="732" w:type="dxa"/>
                  <w:vMerge/>
                  <w:vAlign w:val="center"/>
                </w:tcPr>
                <w:p w:rsidR="00220762" w:rsidRPr="0018640A" w:rsidRDefault="00220762" w:rsidP="0018640A">
                  <w:pPr>
                    <w:spacing w:line="240" w:lineRule="exact"/>
                    <w:jc w:val="center"/>
                    <w:rPr>
                      <w:sz w:val="20"/>
                    </w:rPr>
                  </w:pPr>
                </w:p>
              </w:tc>
              <w:tc>
                <w:tcPr>
                  <w:tcW w:w="2731" w:type="dxa"/>
                  <w:vAlign w:val="center"/>
                </w:tcPr>
                <w:p w:rsidR="00220762" w:rsidRPr="0018640A" w:rsidRDefault="00220762" w:rsidP="0018640A">
                  <w:pPr>
                    <w:spacing w:line="240" w:lineRule="exact"/>
                    <w:jc w:val="center"/>
                    <w:rPr>
                      <w:sz w:val="20"/>
                    </w:rPr>
                  </w:pPr>
                  <w:r w:rsidRPr="0018640A">
                    <w:rPr>
                      <w:sz w:val="20"/>
                    </w:rPr>
                    <w:t>火灾事故为</w:t>
                  </w:r>
                  <w:r w:rsidRPr="0018640A">
                    <w:rPr>
                      <w:sz w:val="20"/>
                    </w:rPr>
                    <w:t>0</w:t>
                  </w:r>
                  <w:r w:rsidRPr="0018640A">
                    <w:rPr>
                      <w:sz w:val="20"/>
                    </w:rPr>
                    <w:t>；交通意外伤害次数为</w:t>
                  </w:r>
                  <w:r w:rsidRPr="0018640A">
                    <w:rPr>
                      <w:sz w:val="20"/>
                    </w:rPr>
                    <w:t>0</w:t>
                  </w:r>
                </w:p>
              </w:tc>
              <w:tc>
                <w:tcPr>
                  <w:tcW w:w="2941" w:type="dxa"/>
                  <w:vAlign w:val="center"/>
                </w:tcPr>
                <w:p w:rsidR="00220762" w:rsidRPr="0018640A" w:rsidRDefault="00220762" w:rsidP="0018640A">
                  <w:pPr>
                    <w:spacing w:line="240" w:lineRule="exact"/>
                    <w:jc w:val="center"/>
                    <w:rPr>
                      <w:sz w:val="20"/>
                    </w:rPr>
                  </w:pPr>
                  <w:r w:rsidRPr="0018640A">
                    <w:rPr>
                      <w:sz w:val="20"/>
                    </w:rPr>
                    <w:t>查看事故记录</w:t>
                  </w:r>
                </w:p>
              </w:tc>
              <w:tc>
                <w:tcPr>
                  <w:tcW w:w="2110" w:type="dxa"/>
                  <w:vAlign w:val="center"/>
                </w:tcPr>
                <w:p w:rsidR="00220762" w:rsidRPr="0018640A" w:rsidRDefault="00220762" w:rsidP="0018640A">
                  <w:pPr>
                    <w:spacing w:line="240" w:lineRule="exact"/>
                    <w:jc w:val="center"/>
                    <w:rPr>
                      <w:sz w:val="20"/>
                    </w:rPr>
                  </w:pPr>
                  <w:r w:rsidRPr="0018640A">
                    <w:rPr>
                      <w:sz w:val="20"/>
                    </w:rPr>
                    <w:t>没有发生事故</w:t>
                  </w:r>
                </w:p>
              </w:tc>
              <w:tc>
                <w:tcPr>
                  <w:tcW w:w="1079" w:type="dxa"/>
                  <w:vAlign w:val="center"/>
                </w:tcPr>
                <w:p w:rsidR="00220762" w:rsidRPr="0018640A" w:rsidRDefault="00220762" w:rsidP="0018640A">
                  <w:pPr>
                    <w:spacing w:line="240" w:lineRule="exact"/>
                    <w:jc w:val="center"/>
                    <w:rPr>
                      <w:sz w:val="20"/>
                    </w:rPr>
                  </w:pPr>
                  <w:r w:rsidRPr="0018640A">
                    <w:rPr>
                      <w:sz w:val="20"/>
                    </w:rPr>
                    <w:t>已经完成</w:t>
                  </w:r>
                </w:p>
              </w:tc>
              <w:tc>
                <w:tcPr>
                  <w:tcW w:w="726" w:type="dxa"/>
                  <w:vAlign w:val="center"/>
                </w:tcPr>
                <w:p w:rsidR="00220762" w:rsidRPr="0018640A" w:rsidRDefault="00220762" w:rsidP="0018640A">
                  <w:pPr>
                    <w:spacing w:line="240" w:lineRule="exact"/>
                    <w:jc w:val="center"/>
                    <w:rPr>
                      <w:sz w:val="20"/>
                    </w:rPr>
                  </w:pPr>
                </w:p>
              </w:tc>
            </w:tr>
            <w:tr w:rsidR="00220762" w:rsidRPr="0018640A" w:rsidTr="0018640A">
              <w:trPr>
                <w:trHeight w:val="340"/>
              </w:trPr>
              <w:tc>
                <w:tcPr>
                  <w:tcW w:w="732" w:type="dxa"/>
                  <w:vMerge/>
                  <w:vAlign w:val="center"/>
                </w:tcPr>
                <w:p w:rsidR="00220762" w:rsidRPr="0018640A" w:rsidRDefault="00220762" w:rsidP="0018640A">
                  <w:pPr>
                    <w:spacing w:line="240" w:lineRule="exact"/>
                    <w:jc w:val="center"/>
                    <w:rPr>
                      <w:sz w:val="20"/>
                    </w:rPr>
                  </w:pPr>
                </w:p>
              </w:tc>
              <w:tc>
                <w:tcPr>
                  <w:tcW w:w="2731" w:type="dxa"/>
                  <w:vAlign w:val="center"/>
                </w:tcPr>
                <w:p w:rsidR="00220762" w:rsidRPr="0018640A" w:rsidRDefault="00220762" w:rsidP="0018640A">
                  <w:pPr>
                    <w:spacing w:line="240" w:lineRule="exact"/>
                    <w:jc w:val="center"/>
                    <w:rPr>
                      <w:sz w:val="20"/>
                    </w:rPr>
                  </w:pPr>
                  <w:r w:rsidRPr="0018640A">
                    <w:rPr>
                      <w:sz w:val="20"/>
                    </w:rPr>
                    <w:t>固体废弃物分类处理率</w:t>
                  </w:r>
                  <w:r w:rsidRPr="0018640A">
                    <w:rPr>
                      <w:sz w:val="20"/>
                    </w:rPr>
                    <w:t>100%</w:t>
                  </w:r>
                </w:p>
              </w:tc>
              <w:tc>
                <w:tcPr>
                  <w:tcW w:w="2941" w:type="dxa"/>
                  <w:vAlign w:val="center"/>
                </w:tcPr>
                <w:p w:rsidR="00220762" w:rsidRPr="0018640A" w:rsidRDefault="00220762" w:rsidP="0018640A">
                  <w:pPr>
                    <w:spacing w:line="240" w:lineRule="exact"/>
                    <w:jc w:val="center"/>
                    <w:rPr>
                      <w:sz w:val="20"/>
                    </w:rPr>
                  </w:pPr>
                  <w:r w:rsidRPr="0018640A">
                    <w:rPr>
                      <w:sz w:val="20"/>
                    </w:rPr>
                    <w:t>符合数量</w:t>
                  </w:r>
                  <w:r w:rsidRPr="0018640A">
                    <w:rPr>
                      <w:sz w:val="20"/>
                    </w:rPr>
                    <w:t>÷</w:t>
                  </w:r>
                  <w:r w:rsidRPr="0018640A">
                    <w:rPr>
                      <w:sz w:val="20"/>
                    </w:rPr>
                    <w:t>检查数量</w:t>
                  </w:r>
                  <w:r w:rsidRPr="0018640A">
                    <w:rPr>
                      <w:sz w:val="20"/>
                    </w:rPr>
                    <w:t>×100%</w:t>
                  </w:r>
                  <w:r w:rsidRPr="0018640A">
                    <w:rPr>
                      <w:sz w:val="20"/>
                    </w:rPr>
                    <w:t>。</w:t>
                  </w:r>
                </w:p>
              </w:tc>
              <w:tc>
                <w:tcPr>
                  <w:tcW w:w="2110" w:type="dxa"/>
                  <w:vAlign w:val="center"/>
                </w:tcPr>
                <w:p w:rsidR="00220762" w:rsidRPr="0018640A" w:rsidRDefault="00220762" w:rsidP="0018640A">
                  <w:pPr>
                    <w:spacing w:line="240" w:lineRule="exact"/>
                    <w:jc w:val="center"/>
                    <w:rPr>
                      <w:sz w:val="20"/>
                    </w:rPr>
                  </w:pPr>
                  <w:r w:rsidRPr="0018640A">
                    <w:rPr>
                      <w:sz w:val="20"/>
                    </w:rPr>
                    <w:t>固体废弃物分类处置率</w:t>
                  </w:r>
                  <w:r w:rsidRPr="0018640A">
                    <w:rPr>
                      <w:sz w:val="20"/>
                    </w:rPr>
                    <w:t>100%</w:t>
                  </w:r>
                </w:p>
                <w:p w:rsidR="00220762" w:rsidRPr="0018640A" w:rsidRDefault="00220762" w:rsidP="0018640A">
                  <w:pPr>
                    <w:spacing w:line="240" w:lineRule="exact"/>
                    <w:jc w:val="center"/>
                    <w:rPr>
                      <w:sz w:val="20"/>
                    </w:rPr>
                  </w:pPr>
                </w:p>
              </w:tc>
              <w:tc>
                <w:tcPr>
                  <w:tcW w:w="1079" w:type="dxa"/>
                  <w:vAlign w:val="center"/>
                </w:tcPr>
                <w:p w:rsidR="00220762" w:rsidRPr="0018640A" w:rsidRDefault="00220762" w:rsidP="0018640A">
                  <w:pPr>
                    <w:spacing w:line="240" w:lineRule="exact"/>
                    <w:jc w:val="center"/>
                    <w:rPr>
                      <w:sz w:val="20"/>
                    </w:rPr>
                  </w:pPr>
                  <w:r w:rsidRPr="0018640A">
                    <w:rPr>
                      <w:sz w:val="20"/>
                    </w:rPr>
                    <w:t>已经完成</w:t>
                  </w:r>
                </w:p>
              </w:tc>
              <w:tc>
                <w:tcPr>
                  <w:tcW w:w="726" w:type="dxa"/>
                  <w:vAlign w:val="center"/>
                </w:tcPr>
                <w:p w:rsidR="00220762" w:rsidRPr="0018640A" w:rsidRDefault="00220762" w:rsidP="0018640A">
                  <w:pPr>
                    <w:spacing w:line="240" w:lineRule="exact"/>
                    <w:jc w:val="center"/>
                    <w:rPr>
                      <w:sz w:val="20"/>
                    </w:rPr>
                  </w:pPr>
                </w:p>
              </w:tc>
            </w:tr>
            <w:tr w:rsidR="00220762" w:rsidRPr="0018640A" w:rsidTr="0018640A">
              <w:trPr>
                <w:trHeight w:val="340"/>
              </w:trPr>
              <w:tc>
                <w:tcPr>
                  <w:tcW w:w="732" w:type="dxa"/>
                  <w:vMerge w:val="restart"/>
                  <w:vAlign w:val="center"/>
                </w:tcPr>
                <w:p w:rsidR="00220762" w:rsidRPr="0018640A" w:rsidRDefault="00220762" w:rsidP="0018640A">
                  <w:pPr>
                    <w:spacing w:line="240" w:lineRule="exact"/>
                    <w:jc w:val="center"/>
                    <w:rPr>
                      <w:sz w:val="20"/>
                    </w:rPr>
                  </w:pPr>
                  <w:r w:rsidRPr="0018640A">
                    <w:rPr>
                      <w:sz w:val="20"/>
                    </w:rPr>
                    <w:t>行政部</w:t>
                  </w:r>
                </w:p>
              </w:tc>
              <w:tc>
                <w:tcPr>
                  <w:tcW w:w="2731" w:type="dxa"/>
                  <w:vAlign w:val="center"/>
                </w:tcPr>
                <w:p w:rsidR="00220762" w:rsidRPr="0018640A" w:rsidRDefault="00220762" w:rsidP="0018640A">
                  <w:pPr>
                    <w:spacing w:line="240" w:lineRule="exact"/>
                    <w:jc w:val="center"/>
                    <w:rPr>
                      <w:sz w:val="20"/>
                    </w:rPr>
                  </w:pPr>
                  <w:r w:rsidRPr="0018640A">
                    <w:rPr>
                      <w:sz w:val="20"/>
                    </w:rPr>
                    <w:t>文件受控率达</w:t>
                  </w:r>
                  <w:r w:rsidRPr="0018640A">
                    <w:rPr>
                      <w:sz w:val="20"/>
                    </w:rPr>
                    <w:t>100%</w:t>
                  </w:r>
                </w:p>
              </w:tc>
              <w:tc>
                <w:tcPr>
                  <w:tcW w:w="2941" w:type="dxa"/>
                  <w:vAlign w:val="center"/>
                </w:tcPr>
                <w:p w:rsidR="00220762" w:rsidRPr="0018640A" w:rsidRDefault="00220762" w:rsidP="0018640A">
                  <w:pPr>
                    <w:spacing w:line="240" w:lineRule="exact"/>
                    <w:jc w:val="center"/>
                    <w:rPr>
                      <w:sz w:val="20"/>
                    </w:rPr>
                  </w:pPr>
                  <w:r w:rsidRPr="0018640A">
                    <w:rPr>
                      <w:sz w:val="20"/>
                    </w:rPr>
                    <w:t>受控文件数</w:t>
                  </w:r>
                  <w:r w:rsidRPr="0018640A">
                    <w:rPr>
                      <w:sz w:val="20"/>
                    </w:rPr>
                    <w:t>÷</w:t>
                  </w:r>
                  <w:r w:rsidRPr="0018640A">
                    <w:rPr>
                      <w:sz w:val="20"/>
                    </w:rPr>
                    <w:t>文件总数</w:t>
                  </w:r>
                  <w:r w:rsidRPr="0018640A">
                    <w:rPr>
                      <w:sz w:val="20"/>
                    </w:rPr>
                    <w:t>×100%</w:t>
                  </w:r>
                </w:p>
              </w:tc>
              <w:tc>
                <w:tcPr>
                  <w:tcW w:w="2110" w:type="dxa"/>
                  <w:vAlign w:val="center"/>
                </w:tcPr>
                <w:p w:rsidR="00220762" w:rsidRPr="0018640A" w:rsidRDefault="00220762" w:rsidP="0018640A">
                  <w:pPr>
                    <w:spacing w:line="240" w:lineRule="exact"/>
                    <w:jc w:val="center"/>
                    <w:rPr>
                      <w:sz w:val="20"/>
                    </w:rPr>
                  </w:pPr>
                  <w:r w:rsidRPr="0018640A">
                    <w:rPr>
                      <w:sz w:val="20"/>
                    </w:rPr>
                    <w:t>文件受控</w:t>
                  </w:r>
                  <w:r w:rsidRPr="0018640A">
                    <w:rPr>
                      <w:sz w:val="20"/>
                    </w:rPr>
                    <w:t>100%</w:t>
                  </w:r>
                </w:p>
              </w:tc>
              <w:tc>
                <w:tcPr>
                  <w:tcW w:w="1079" w:type="dxa"/>
                  <w:vAlign w:val="center"/>
                </w:tcPr>
                <w:p w:rsidR="00220762" w:rsidRPr="0018640A" w:rsidRDefault="00220762" w:rsidP="0018640A">
                  <w:pPr>
                    <w:spacing w:line="240" w:lineRule="exact"/>
                    <w:jc w:val="center"/>
                    <w:rPr>
                      <w:sz w:val="20"/>
                    </w:rPr>
                  </w:pPr>
                  <w:r w:rsidRPr="0018640A">
                    <w:rPr>
                      <w:sz w:val="20"/>
                    </w:rPr>
                    <w:t>已经完成</w:t>
                  </w:r>
                </w:p>
              </w:tc>
              <w:tc>
                <w:tcPr>
                  <w:tcW w:w="726" w:type="dxa"/>
                  <w:vAlign w:val="center"/>
                </w:tcPr>
                <w:p w:rsidR="00220762" w:rsidRPr="0018640A" w:rsidRDefault="00220762" w:rsidP="0018640A">
                  <w:pPr>
                    <w:spacing w:line="240" w:lineRule="exact"/>
                    <w:jc w:val="center"/>
                    <w:rPr>
                      <w:sz w:val="20"/>
                    </w:rPr>
                  </w:pPr>
                </w:p>
              </w:tc>
            </w:tr>
            <w:tr w:rsidR="00220762" w:rsidRPr="0018640A" w:rsidTr="0018640A">
              <w:trPr>
                <w:trHeight w:val="340"/>
              </w:trPr>
              <w:tc>
                <w:tcPr>
                  <w:tcW w:w="732" w:type="dxa"/>
                  <w:vMerge/>
                  <w:vAlign w:val="center"/>
                </w:tcPr>
                <w:p w:rsidR="00220762" w:rsidRPr="0018640A" w:rsidRDefault="00220762" w:rsidP="0018640A">
                  <w:pPr>
                    <w:spacing w:line="240" w:lineRule="exact"/>
                    <w:jc w:val="center"/>
                    <w:rPr>
                      <w:sz w:val="20"/>
                    </w:rPr>
                  </w:pPr>
                </w:p>
              </w:tc>
              <w:tc>
                <w:tcPr>
                  <w:tcW w:w="2731" w:type="dxa"/>
                  <w:vAlign w:val="center"/>
                </w:tcPr>
                <w:p w:rsidR="00220762" w:rsidRPr="0018640A" w:rsidRDefault="00220762" w:rsidP="0018640A">
                  <w:pPr>
                    <w:spacing w:line="240" w:lineRule="exact"/>
                    <w:jc w:val="center"/>
                    <w:rPr>
                      <w:sz w:val="20"/>
                    </w:rPr>
                  </w:pPr>
                  <w:r w:rsidRPr="0018640A">
                    <w:rPr>
                      <w:sz w:val="20"/>
                    </w:rPr>
                    <w:t>培训合格率达</w:t>
                  </w:r>
                  <w:r w:rsidRPr="0018640A">
                    <w:rPr>
                      <w:sz w:val="20"/>
                    </w:rPr>
                    <w:t>100%</w:t>
                  </w:r>
                </w:p>
              </w:tc>
              <w:tc>
                <w:tcPr>
                  <w:tcW w:w="2941" w:type="dxa"/>
                  <w:vAlign w:val="center"/>
                </w:tcPr>
                <w:p w:rsidR="00220762" w:rsidRPr="0018640A" w:rsidRDefault="00220762" w:rsidP="0018640A">
                  <w:pPr>
                    <w:spacing w:line="240" w:lineRule="exact"/>
                    <w:jc w:val="center"/>
                    <w:rPr>
                      <w:sz w:val="20"/>
                    </w:rPr>
                  </w:pPr>
                  <w:r w:rsidRPr="0018640A">
                    <w:rPr>
                      <w:sz w:val="20"/>
                    </w:rPr>
                    <w:t>培训次数</w:t>
                  </w:r>
                  <w:r w:rsidRPr="0018640A">
                    <w:rPr>
                      <w:sz w:val="20"/>
                    </w:rPr>
                    <w:t>÷</w:t>
                  </w:r>
                  <w:r w:rsidRPr="0018640A">
                    <w:rPr>
                      <w:sz w:val="20"/>
                    </w:rPr>
                    <w:t>总人次数</w:t>
                  </w:r>
                  <w:r w:rsidRPr="0018640A">
                    <w:rPr>
                      <w:sz w:val="20"/>
                    </w:rPr>
                    <w:t>×100%</w:t>
                  </w:r>
                </w:p>
                <w:p w:rsidR="00220762" w:rsidRPr="0018640A" w:rsidRDefault="00220762" w:rsidP="0018640A">
                  <w:pPr>
                    <w:spacing w:line="240" w:lineRule="exact"/>
                    <w:jc w:val="center"/>
                    <w:rPr>
                      <w:sz w:val="20"/>
                    </w:rPr>
                  </w:pPr>
                </w:p>
              </w:tc>
              <w:tc>
                <w:tcPr>
                  <w:tcW w:w="2110" w:type="dxa"/>
                  <w:vAlign w:val="center"/>
                </w:tcPr>
                <w:p w:rsidR="00220762" w:rsidRPr="0018640A" w:rsidRDefault="00220762" w:rsidP="0018640A">
                  <w:pPr>
                    <w:spacing w:line="240" w:lineRule="exact"/>
                    <w:jc w:val="center"/>
                    <w:rPr>
                      <w:sz w:val="20"/>
                    </w:rPr>
                  </w:pPr>
                  <w:r w:rsidRPr="0018640A">
                    <w:rPr>
                      <w:sz w:val="20"/>
                    </w:rPr>
                    <w:t>培训合格</w:t>
                  </w:r>
                  <w:r w:rsidRPr="0018640A">
                    <w:rPr>
                      <w:sz w:val="20"/>
                    </w:rPr>
                    <w:t>100%</w:t>
                  </w:r>
                </w:p>
              </w:tc>
              <w:tc>
                <w:tcPr>
                  <w:tcW w:w="1079" w:type="dxa"/>
                  <w:vAlign w:val="center"/>
                </w:tcPr>
                <w:p w:rsidR="00220762" w:rsidRPr="0018640A" w:rsidRDefault="00220762" w:rsidP="0018640A">
                  <w:pPr>
                    <w:spacing w:line="240" w:lineRule="exact"/>
                    <w:jc w:val="center"/>
                    <w:rPr>
                      <w:sz w:val="20"/>
                    </w:rPr>
                  </w:pPr>
                  <w:r w:rsidRPr="0018640A">
                    <w:rPr>
                      <w:sz w:val="20"/>
                    </w:rPr>
                    <w:t>已经完成</w:t>
                  </w:r>
                </w:p>
              </w:tc>
              <w:tc>
                <w:tcPr>
                  <w:tcW w:w="726" w:type="dxa"/>
                  <w:vAlign w:val="center"/>
                </w:tcPr>
                <w:p w:rsidR="00220762" w:rsidRPr="0018640A" w:rsidRDefault="00220762" w:rsidP="0018640A">
                  <w:pPr>
                    <w:spacing w:line="240" w:lineRule="exact"/>
                    <w:jc w:val="center"/>
                    <w:rPr>
                      <w:sz w:val="20"/>
                    </w:rPr>
                  </w:pPr>
                </w:p>
              </w:tc>
            </w:tr>
            <w:tr w:rsidR="00220762" w:rsidRPr="0018640A" w:rsidTr="0018640A">
              <w:trPr>
                <w:trHeight w:val="340"/>
              </w:trPr>
              <w:tc>
                <w:tcPr>
                  <w:tcW w:w="732" w:type="dxa"/>
                  <w:vMerge/>
                  <w:vAlign w:val="center"/>
                </w:tcPr>
                <w:p w:rsidR="00220762" w:rsidRPr="0018640A" w:rsidRDefault="00220762" w:rsidP="0018640A">
                  <w:pPr>
                    <w:spacing w:line="240" w:lineRule="exact"/>
                    <w:jc w:val="center"/>
                    <w:rPr>
                      <w:sz w:val="20"/>
                    </w:rPr>
                  </w:pPr>
                </w:p>
              </w:tc>
              <w:tc>
                <w:tcPr>
                  <w:tcW w:w="2731" w:type="dxa"/>
                  <w:vAlign w:val="center"/>
                </w:tcPr>
                <w:p w:rsidR="00220762" w:rsidRPr="0018640A" w:rsidRDefault="00220762" w:rsidP="0018640A">
                  <w:pPr>
                    <w:spacing w:line="240" w:lineRule="exact"/>
                    <w:jc w:val="center"/>
                    <w:rPr>
                      <w:sz w:val="20"/>
                    </w:rPr>
                  </w:pPr>
                  <w:r w:rsidRPr="0018640A">
                    <w:rPr>
                      <w:sz w:val="20"/>
                    </w:rPr>
                    <w:t>火灾事故为</w:t>
                  </w:r>
                  <w:r w:rsidRPr="0018640A">
                    <w:rPr>
                      <w:sz w:val="20"/>
                    </w:rPr>
                    <w:t>0</w:t>
                  </w:r>
                  <w:r w:rsidRPr="0018640A">
                    <w:rPr>
                      <w:sz w:val="20"/>
                    </w:rPr>
                    <w:t>；交通意外伤害次数为</w:t>
                  </w:r>
                  <w:r w:rsidRPr="0018640A">
                    <w:rPr>
                      <w:sz w:val="20"/>
                    </w:rPr>
                    <w:t>0</w:t>
                  </w:r>
                </w:p>
              </w:tc>
              <w:tc>
                <w:tcPr>
                  <w:tcW w:w="2941" w:type="dxa"/>
                  <w:vAlign w:val="center"/>
                </w:tcPr>
                <w:p w:rsidR="00220762" w:rsidRPr="0018640A" w:rsidRDefault="00220762" w:rsidP="0018640A">
                  <w:pPr>
                    <w:spacing w:line="240" w:lineRule="exact"/>
                    <w:jc w:val="center"/>
                    <w:rPr>
                      <w:sz w:val="20"/>
                    </w:rPr>
                  </w:pPr>
                  <w:r w:rsidRPr="0018640A">
                    <w:rPr>
                      <w:sz w:val="20"/>
                    </w:rPr>
                    <w:t>查看事故记录</w:t>
                  </w:r>
                </w:p>
              </w:tc>
              <w:tc>
                <w:tcPr>
                  <w:tcW w:w="2110" w:type="dxa"/>
                  <w:vAlign w:val="center"/>
                </w:tcPr>
                <w:p w:rsidR="00220762" w:rsidRPr="0018640A" w:rsidRDefault="00220762" w:rsidP="0018640A">
                  <w:pPr>
                    <w:spacing w:line="240" w:lineRule="exact"/>
                    <w:jc w:val="center"/>
                    <w:rPr>
                      <w:sz w:val="20"/>
                    </w:rPr>
                  </w:pPr>
                  <w:r w:rsidRPr="0018640A">
                    <w:rPr>
                      <w:sz w:val="20"/>
                    </w:rPr>
                    <w:t>没有发生事故</w:t>
                  </w:r>
                </w:p>
              </w:tc>
              <w:tc>
                <w:tcPr>
                  <w:tcW w:w="1079" w:type="dxa"/>
                  <w:vAlign w:val="center"/>
                </w:tcPr>
                <w:p w:rsidR="00220762" w:rsidRPr="0018640A" w:rsidRDefault="00220762" w:rsidP="0018640A">
                  <w:pPr>
                    <w:spacing w:line="240" w:lineRule="exact"/>
                    <w:jc w:val="center"/>
                    <w:rPr>
                      <w:sz w:val="20"/>
                    </w:rPr>
                  </w:pPr>
                  <w:r w:rsidRPr="0018640A">
                    <w:rPr>
                      <w:sz w:val="20"/>
                    </w:rPr>
                    <w:t>已经完成</w:t>
                  </w:r>
                </w:p>
              </w:tc>
              <w:tc>
                <w:tcPr>
                  <w:tcW w:w="726" w:type="dxa"/>
                  <w:vAlign w:val="center"/>
                </w:tcPr>
                <w:p w:rsidR="00220762" w:rsidRPr="0018640A" w:rsidRDefault="00220762" w:rsidP="0018640A">
                  <w:pPr>
                    <w:spacing w:line="240" w:lineRule="exact"/>
                    <w:jc w:val="center"/>
                    <w:rPr>
                      <w:sz w:val="20"/>
                    </w:rPr>
                  </w:pPr>
                </w:p>
              </w:tc>
            </w:tr>
            <w:tr w:rsidR="00220762" w:rsidRPr="0018640A" w:rsidTr="0018640A">
              <w:trPr>
                <w:trHeight w:val="340"/>
              </w:trPr>
              <w:tc>
                <w:tcPr>
                  <w:tcW w:w="732" w:type="dxa"/>
                  <w:vMerge/>
                  <w:vAlign w:val="center"/>
                </w:tcPr>
                <w:p w:rsidR="00220762" w:rsidRPr="0018640A" w:rsidRDefault="00220762" w:rsidP="0018640A">
                  <w:pPr>
                    <w:spacing w:line="240" w:lineRule="exact"/>
                    <w:jc w:val="center"/>
                    <w:rPr>
                      <w:sz w:val="20"/>
                    </w:rPr>
                  </w:pPr>
                </w:p>
              </w:tc>
              <w:tc>
                <w:tcPr>
                  <w:tcW w:w="2731" w:type="dxa"/>
                  <w:vAlign w:val="center"/>
                </w:tcPr>
                <w:p w:rsidR="00220762" w:rsidRPr="0018640A" w:rsidRDefault="00220762" w:rsidP="0018640A">
                  <w:pPr>
                    <w:spacing w:line="240" w:lineRule="exact"/>
                    <w:jc w:val="center"/>
                    <w:rPr>
                      <w:sz w:val="20"/>
                    </w:rPr>
                  </w:pPr>
                  <w:r w:rsidRPr="0018640A">
                    <w:rPr>
                      <w:sz w:val="20"/>
                    </w:rPr>
                    <w:t>固废分类处置率</w:t>
                  </w:r>
                  <w:r w:rsidRPr="0018640A">
                    <w:rPr>
                      <w:sz w:val="20"/>
                    </w:rPr>
                    <w:t>100%</w:t>
                  </w:r>
                  <w:r w:rsidRPr="0018640A">
                    <w:rPr>
                      <w:sz w:val="20"/>
                    </w:rPr>
                    <w:t>；</w:t>
                  </w:r>
                </w:p>
              </w:tc>
              <w:tc>
                <w:tcPr>
                  <w:tcW w:w="2941" w:type="dxa"/>
                  <w:vAlign w:val="center"/>
                </w:tcPr>
                <w:p w:rsidR="00220762" w:rsidRPr="0018640A" w:rsidRDefault="00220762" w:rsidP="0018640A">
                  <w:pPr>
                    <w:spacing w:line="240" w:lineRule="exact"/>
                    <w:jc w:val="center"/>
                    <w:rPr>
                      <w:sz w:val="20"/>
                    </w:rPr>
                  </w:pPr>
                  <w:r w:rsidRPr="0018640A">
                    <w:rPr>
                      <w:sz w:val="20"/>
                    </w:rPr>
                    <w:t>符合数量</w:t>
                  </w:r>
                  <w:r w:rsidRPr="0018640A">
                    <w:rPr>
                      <w:sz w:val="20"/>
                    </w:rPr>
                    <w:t>÷</w:t>
                  </w:r>
                  <w:r w:rsidRPr="0018640A">
                    <w:rPr>
                      <w:sz w:val="20"/>
                    </w:rPr>
                    <w:t>检查数量</w:t>
                  </w:r>
                  <w:r w:rsidRPr="0018640A">
                    <w:rPr>
                      <w:sz w:val="20"/>
                    </w:rPr>
                    <w:t>×100%</w:t>
                  </w:r>
                  <w:r w:rsidRPr="0018640A">
                    <w:rPr>
                      <w:sz w:val="20"/>
                    </w:rPr>
                    <w:t>。</w:t>
                  </w:r>
                </w:p>
              </w:tc>
              <w:tc>
                <w:tcPr>
                  <w:tcW w:w="2110" w:type="dxa"/>
                  <w:vAlign w:val="center"/>
                </w:tcPr>
                <w:p w:rsidR="00220762" w:rsidRPr="0018640A" w:rsidRDefault="00220762" w:rsidP="0018640A">
                  <w:pPr>
                    <w:spacing w:line="240" w:lineRule="exact"/>
                    <w:jc w:val="center"/>
                    <w:rPr>
                      <w:sz w:val="20"/>
                    </w:rPr>
                  </w:pPr>
                  <w:r w:rsidRPr="0018640A">
                    <w:rPr>
                      <w:sz w:val="20"/>
                    </w:rPr>
                    <w:t>固废分类处置率</w:t>
                  </w:r>
                  <w:r w:rsidRPr="0018640A">
                    <w:rPr>
                      <w:sz w:val="20"/>
                    </w:rPr>
                    <w:t>100%</w:t>
                  </w:r>
                  <w:r w:rsidRPr="0018640A">
                    <w:rPr>
                      <w:sz w:val="20"/>
                    </w:rPr>
                    <w:t>；</w:t>
                  </w:r>
                </w:p>
              </w:tc>
              <w:tc>
                <w:tcPr>
                  <w:tcW w:w="1079" w:type="dxa"/>
                  <w:vAlign w:val="center"/>
                </w:tcPr>
                <w:p w:rsidR="00220762" w:rsidRPr="0018640A" w:rsidRDefault="00220762" w:rsidP="0018640A">
                  <w:pPr>
                    <w:spacing w:line="240" w:lineRule="exact"/>
                    <w:jc w:val="center"/>
                    <w:rPr>
                      <w:sz w:val="20"/>
                    </w:rPr>
                  </w:pPr>
                  <w:r w:rsidRPr="0018640A">
                    <w:rPr>
                      <w:sz w:val="20"/>
                    </w:rPr>
                    <w:t>已经完成</w:t>
                  </w:r>
                </w:p>
              </w:tc>
              <w:tc>
                <w:tcPr>
                  <w:tcW w:w="726" w:type="dxa"/>
                  <w:vAlign w:val="center"/>
                </w:tcPr>
                <w:p w:rsidR="00220762" w:rsidRPr="0018640A" w:rsidRDefault="00220762" w:rsidP="0018640A">
                  <w:pPr>
                    <w:spacing w:line="240" w:lineRule="exact"/>
                    <w:jc w:val="center"/>
                    <w:rPr>
                      <w:sz w:val="20"/>
                    </w:rPr>
                  </w:pPr>
                </w:p>
              </w:tc>
            </w:tr>
            <w:tr w:rsidR="00220762" w:rsidRPr="0018640A" w:rsidTr="0018640A">
              <w:trPr>
                <w:trHeight w:val="340"/>
              </w:trPr>
              <w:tc>
                <w:tcPr>
                  <w:tcW w:w="732" w:type="dxa"/>
                  <w:vMerge w:val="restart"/>
                  <w:vAlign w:val="center"/>
                </w:tcPr>
                <w:p w:rsidR="00220762" w:rsidRPr="0018640A" w:rsidRDefault="00220762" w:rsidP="0018640A">
                  <w:pPr>
                    <w:spacing w:line="240" w:lineRule="exact"/>
                    <w:jc w:val="center"/>
                    <w:rPr>
                      <w:sz w:val="20"/>
                    </w:rPr>
                  </w:pPr>
                  <w:r w:rsidRPr="0018640A">
                    <w:rPr>
                      <w:sz w:val="20"/>
                    </w:rPr>
                    <w:t>销售部</w:t>
                  </w:r>
                </w:p>
              </w:tc>
              <w:tc>
                <w:tcPr>
                  <w:tcW w:w="2731" w:type="dxa"/>
                  <w:vAlign w:val="center"/>
                </w:tcPr>
                <w:p w:rsidR="00220762" w:rsidRPr="0018640A" w:rsidRDefault="00220762" w:rsidP="0018640A">
                  <w:pPr>
                    <w:spacing w:line="240" w:lineRule="exact"/>
                    <w:jc w:val="center"/>
                    <w:rPr>
                      <w:sz w:val="20"/>
                    </w:rPr>
                  </w:pPr>
                  <w:r w:rsidRPr="0018640A">
                    <w:rPr>
                      <w:sz w:val="20"/>
                    </w:rPr>
                    <w:t>合同履约率达</w:t>
                  </w:r>
                  <w:r w:rsidRPr="0018640A">
                    <w:rPr>
                      <w:sz w:val="20"/>
                    </w:rPr>
                    <w:t>100%</w:t>
                  </w:r>
                </w:p>
              </w:tc>
              <w:tc>
                <w:tcPr>
                  <w:tcW w:w="2941" w:type="dxa"/>
                  <w:vAlign w:val="center"/>
                </w:tcPr>
                <w:p w:rsidR="00220762" w:rsidRPr="0018640A" w:rsidRDefault="00220762" w:rsidP="0018640A">
                  <w:pPr>
                    <w:spacing w:line="240" w:lineRule="exact"/>
                    <w:jc w:val="center"/>
                    <w:rPr>
                      <w:sz w:val="20"/>
                    </w:rPr>
                  </w:pPr>
                  <w:r w:rsidRPr="0018640A">
                    <w:rPr>
                      <w:sz w:val="20"/>
                    </w:rPr>
                    <w:t>合同完成数</w:t>
                  </w:r>
                  <w:r w:rsidRPr="0018640A">
                    <w:rPr>
                      <w:sz w:val="20"/>
                    </w:rPr>
                    <w:t>÷</w:t>
                  </w:r>
                  <w:r w:rsidRPr="0018640A">
                    <w:rPr>
                      <w:sz w:val="20"/>
                    </w:rPr>
                    <w:t>总数</w:t>
                  </w:r>
                  <w:r w:rsidRPr="0018640A">
                    <w:rPr>
                      <w:sz w:val="20"/>
                    </w:rPr>
                    <w:t>×100%</w:t>
                  </w:r>
                </w:p>
                <w:p w:rsidR="00220762" w:rsidRPr="0018640A" w:rsidRDefault="00220762" w:rsidP="0018640A">
                  <w:pPr>
                    <w:spacing w:line="240" w:lineRule="exact"/>
                    <w:jc w:val="center"/>
                    <w:rPr>
                      <w:sz w:val="20"/>
                    </w:rPr>
                  </w:pPr>
                </w:p>
              </w:tc>
              <w:tc>
                <w:tcPr>
                  <w:tcW w:w="2110" w:type="dxa"/>
                  <w:vAlign w:val="center"/>
                </w:tcPr>
                <w:p w:rsidR="00220762" w:rsidRPr="0018640A" w:rsidRDefault="00220762" w:rsidP="0018640A">
                  <w:pPr>
                    <w:spacing w:line="240" w:lineRule="exact"/>
                    <w:jc w:val="center"/>
                    <w:rPr>
                      <w:sz w:val="20"/>
                    </w:rPr>
                  </w:pPr>
                  <w:r w:rsidRPr="0018640A">
                    <w:rPr>
                      <w:sz w:val="20"/>
                    </w:rPr>
                    <w:t>合同履约率</w:t>
                  </w:r>
                  <w:r w:rsidRPr="0018640A">
                    <w:rPr>
                      <w:sz w:val="20"/>
                    </w:rPr>
                    <w:t>100%</w:t>
                  </w:r>
                </w:p>
              </w:tc>
              <w:tc>
                <w:tcPr>
                  <w:tcW w:w="1079" w:type="dxa"/>
                  <w:vAlign w:val="center"/>
                </w:tcPr>
                <w:p w:rsidR="00220762" w:rsidRPr="0018640A" w:rsidRDefault="00220762" w:rsidP="0018640A">
                  <w:pPr>
                    <w:spacing w:line="240" w:lineRule="exact"/>
                    <w:jc w:val="center"/>
                    <w:rPr>
                      <w:sz w:val="20"/>
                    </w:rPr>
                  </w:pPr>
                  <w:r w:rsidRPr="0018640A">
                    <w:rPr>
                      <w:sz w:val="20"/>
                    </w:rPr>
                    <w:t>已经完成</w:t>
                  </w:r>
                </w:p>
              </w:tc>
              <w:tc>
                <w:tcPr>
                  <w:tcW w:w="726" w:type="dxa"/>
                  <w:vAlign w:val="center"/>
                </w:tcPr>
                <w:p w:rsidR="00220762" w:rsidRPr="0018640A" w:rsidRDefault="00220762" w:rsidP="0018640A">
                  <w:pPr>
                    <w:spacing w:line="240" w:lineRule="exact"/>
                    <w:jc w:val="center"/>
                    <w:rPr>
                      <w:sz w:val="20"/>
                    </w:rPr>
                  </w:pPr>
                </w:p>
              </w:tc>
            </w:tr>
            <w:tr w:rsidR="00220762" w:rsidRPr="0018640A" w:rsidTr="0018640A">
              <w:trPr>
                <w:trHeight w:val="340"/>
              </w:trPr>
              <w:tc>
                <w:tcPr>
                  <w:tcW w:w="732" w:type="dxa"/>
                  <w:vMerge/>
                  <w:vAlign w:val="center"/>
                </w:tcPr>
                <w:p w:rsidR="00220762" w:rsidRPr="0018640A" w:rsidRDefault="00220762" w:rsidP="0018640A">
                  <w:pPr>
                    <w:spacing w:line="240" w:lineRule="exact"/>
                    <w:jc w:val="center"/>
                    <w:rPr>
                      <w:sz w:val="20"/>
                    </w:rPr>
                  </w:pPr>
                </w:p>
              </w:tc>
              <w:tc>
                <w:tcPr>
                  <w:tcW w:w="2731" w:type="dxa"/>
                  <w:vAlign w:val="center"/>
                </w:tcPr>
                <w:p w:rsidR="00220762" w:rsidRPr="0018640A" w:rsidRDefault="00220762" w:rsidP="0018640A">
                  <w:pPr>
                    <w:spacing w:line="240" w:lineRule="exact"/>
                    <w:jc w:val="center"/>
                    <w:rPr>
                      <w:sz w:val="20"/>
                    </w:rPr>
                  </w:pPr>
                  <w:r w:rsidRPr="0018640A">
                    <w:rPr>
                      <w:sz w:val="20"/>
                    </w:rPr>
                    <w:t>产品一次交验合格率</w:t>
                  </w:r>
                  <w:r w:rsidRPr="0018640A">
                    <w:rPr>
                      <w:sz w:val="20"/>
                    </w:rPr>
                    <w:t xml:space="preserve">97% </w:t>
                  </w:r>
                  <w:r w:rsidRPr="0018640A">
                    <w:rPr>
                      <w:sz w:val="20"/>
                    </w:rPr>
                    <w:t>以上</w:t>
                  </w:r>
                </w:p>
              </w:tc>
              <w:tc>
                <w:tcPr>
                  <w:tcW w:w="2941" w:type="dxa"/>
                  <w:vAlign w:val="center"/>
                </w:tcPr>
                <w:p w:rsidR="00220762" w:rsidRPr="0018640A" w:rsidRDefault="00220762" w:rsidP="0018640A">
                  <w:pPr>
                    <w:spacing w:line="240" w:lineRule="exact"/>
                    <w:jc w:val="center"/>
                    <w:rPr>
                      <w:sz w:val="20"/>
                    </w:rPr>
                  </w:pPr>
                  <w:r w:rsidRPr="0018640A">
                    <w:rPr>
                      <w:sz w:val="20"/>
                    </w:rPr>
                    <w:t>查看检验记录</w:t>
                  </w:r>
                </w:p>
              </w:tc>
              <w:tc>
                <w:tcPr>
                  <w:tcW w:w="2110" w:type="dxa"/>
                  <w:vAlign w:val="center"/>
                </w:tcPr>
                <w:p w:rsidR="00220762" w:rsidRPr="0018640A" w:rsidRDefault="00220762" w:rsidP="0018640A">
                  <w:pPr>
                    <w:spacing w:line="240" w:lineRule="exact"/>
                    <w:jc w:val="center"/>
                    <w:rPr>
                      <w:sz w:val="20"/>
                    </w:rPr>
                  </w:pPr>
                  <w:r w:rsidRPr="0018640A">
                    <w:rPr>
                      <w:sz w:val="20"/>
                    </w:rPr>
                    <w:t>产品一次交验合格率</w:t>
                  </w:r>
                  <w:r w:rsidRPr="0018640A">
                    <w:rPr>
                      <w:sz w:val="20"/>
                    </w:rPr>
                    <w:t>100%</w:t>
                  </w:r>
                </w:p>
              </w:tc>
              <w:tc>
                <w:tcPr>
                  <w:tcW w:w="1079" w:type="dxa"/>
                  <w:vAlign w:val="center"/>
                </w:tcPr>
                <w:p w:rsidR="00220762" w:rsidRPr="0018640A" w:rsidRDefault="00220762" w:rsidP="0018640A">
                  <w:pPr>
                    <w:spacing w:line="240" w:lineRule="exact"/>
                    <w:jc w:val="center"/>
                    <w:rPr>
                      <w:sz w:val="20"/>
                    </w:rPr>
                  </w:pPr>
                  <w:r w:rsidRPr="0018640A">
                    <w:rPr>
                      <w:sz w:val="20"/>
                    </w:rPr>
                    <w:t>已经完成</w:t>
                  </w:r>
                </w:p>
              </w:tc>
              <w:tc>
                <w:tcPr>
                  <w:tcW w:w="726" w:type="dxa"/>
                  <w:vAlign w:val="center"/>
                </w:tcPr>
                <w:p w:rsidR="00220762" w:rsidRPr="0018640A" w:rsidRDefault="00220762" w:rsidP="0018640A">
                  <w:pPr>
                    <w:spacing w:line="240" w:lineRule="exact"/>
                    <w:jc w:val="center"/>
                    <w:rPr>
                      <w:sz w:val="20"/>
                    </w:rPr>
                  </w:pPr>
                </w:p>
              </w:tc>
            </w:tr>
            <w:tr w:rsidR="00220762" w:rsidRPr="0018640A" w:rsidTr="0018640A">
              <w:trPr>
                <w:trHeight w:val="340"/>
              </w:trPr>
              <w:tc>
                <w:tcPr>
                  <w:tcW w:w="732" w:type="dxa"/>
                  <w:vMerge/>
                  <w:vAlign w:val="center"/>
                </w:tcPr>
                <w:p w:rsidR="00220762" w:rsidRPr="0018640A" w:rsidRDefault="00220762" w:rsidP="0018640A">
                  <w:pPr>
                    <w:spacing w:line="240" w:lineRule="exact"/>
                    <w:jc w:val="center"/>
                    <w:rPr>
                      <w:sz w:val="20"/>
                    </w:rPr>
                  </w:pPr>
                </w:p>
              </w:tc>
              <w:tc>
                <w:tcPr>
                  <w:tcW w:w="2731" w:type="dxa"/>
                  <w:vAlign w:val="center"/>
                </w:tcPr>
                <w:p w:rsidR="00220762" w:rsidRPr="0018640A" w:rsidRDefault="00220762" w:rsidP="0018640A">
                  <w:pPr>
                    <w:spacing w:line="240" w:lineRule="exact"/>
                    <w:jc w:val="center"/>
                    <w:rPr>
                      <w:sz w:val="20"/>
                    </w:rPr>
                  </w:pPr>
                  <w:r w:rsidRPr="0018640A">
                    <w:rPr>
                      <w:sz w:val="20"/>
                    </w:rPr>
                    <w:t>顾客满意度达</w:t>
                  </w:r>
                  <w:r w:rsidRPr="0018640A">
                    <w:rPr>
                      <w:sz w:val="20"/>
                    </w:rPr>
                    <w:t>92</w:t>
                  </w:r>
                  <w:r w:rsidRPr="0018640A">
                    <w:rPr>
                      <w:sz w:val="20"/>
                    </w:rPr>
                    <w:t>分</w:t>
                  </w:r>
                </w:p>
              </w:tc>
              <w:tc>
                <w:tcPr>
                  <w:tcW w:w="2941" w:type="dxa"/>
                  <w:vAlign w:val="center"/>
                </w:tcPr>
                <w:p w:rsidR="00220762" w:rsidRPr="0018640A" w:rsidRDefault="00220762" w:rsidP="0018640A">
                  <w:pPr>
                    <w:spacing w:line="240" w:lineRule="exact"/>
                    <w:jc w:val="center"/>
                    <w:rPr>
                      <w:sz w:val="20"/>
                    </w:rPr>
                  </w:pPr>
                  <w:r w:rsidRPr="0018640A">
                    <w:rPr>
                      <w:sz w:val="20"/>
                    </w:rPr>
                    <w:t>执行顾客满意度调查分析</w:t>
                  </w:r>
                </w:p>
                <w:p w:rsidR="00220762" w:rsidRPr="0018640A" w:rsidRDefault="00220762" w:rsidP="0018640A">
                  <w:pPr>
                    <w:spacing w:line="240" w:lineRule="exact"/>
                    <w:jc w:val="center"/>
                    <w:rPr>
                      <w:sz w:val="20"/>
                    </w:rPr>
                  </w:pPr>
                  <w:r w:rsidRPr="0018640A">
                    <w:rPr>
                      <w:sz w:val="20"/>
                    </w:rPr>
                    <w:t>评定数</w:t>
                  </w:r>
                  <w:r w:rsidRPr="0018640A">
                    <w:rPr>
                      <w:sz w:val="20"/>
                    </w:rPr>
                    <w:t>÷</w:t>
                  </w:r>
                  <w:r w:rsidRPr="0018640A">
                    <w:rPr>
                      <w:sz w:val="20"/>
                    </w:rPr>
                    <w:t>总数</w:t>
                  </w:r>
                  <w:r w:rsidRPr="0018640A">
                    <w:rPr>
                      <w:sz w:val="20"/>
                    </w:rPr>
                    <w:t>×100%</w:t>
                  </w:r>
                </w:p>
              </w:tc>
              <w:tc>
                <w:tcPr>
                  <w:tcW w:w="2110" w:type="dxa"/>
                  <w:vAlign w:val="center"/>
                </w:tcPr>
                <w:p w:rsidR="00220762" w:rsidRPr="0018640A" w:rsidRDefault="00220762" w:rsidP="0018640A">
                  <w:pPr>
                    <w:spacing w:line="240" w:lineRule="exact"/>
                    <w:jc w:val="center"/>
                    <w:rPr>
                      <w:sz w:val="20"/>
                    </w:rPr>
                  </w:pPr>
                  <w:r w:rsidRPr="0018640A">
                    <w:rPr>
                      <w:sz w:val="20"/>
                    </w:rPr>
                    <w:t>顾客满意度</w:t>
                  </w:r>
                  <w:r w:rsidRPr="0018640A">
                    <w:rPr>
                      <w:sz w:val="20"/>
                    </w:rPr>
                    <w:t>99</w:t>
                  </w:r>
                  <w:r w:rsidRPr="0018640A">
                    <w:rPr>
                      <w:sz w:val="20"/>
                    </w:rPr>
                    <w:t>分</w:t>
                  </w:r>
                </w:p>
              </w:tc>
              <w:tc>
                <w:tcPr>
                  <w:tcW w:w="1079" w:type="dxa"/>
                  <w:vAlign w:val="center"/>
                </w:tcPr>
                <w:p w:rsidR="00220762" w:rsidRPr="0018640A" w:rsidRDefault="00220762" w:rsidP="0018640A">
                  <w:pPr>
                    <w:spacing w:line="240" w:lineRule="exact"/>
                    <w:jc w:val="center"/>
                    <w:rPr>
                      <w:sz w:val="20"/>
                    </w:rPr>
                  </w:pPr>
                  <w:r w:rsidRPr="0018640A">
                    <w:rPr>
                      <w:sz w:val="20"/>
                    </w:rPr>
                    <w:t>已经完成</w:t>
                  </w:r>
                </w:p>
              </w:tc>
              <w:tc>
                <w:tcPr>
                  <w:tcW w:w="726" w:type="dxa"/>
                  <w:vAlign w:val="center"/>
                </w:tcPr>
                <w:p w:rsidR="00220762" w:rsidRPr="0018640A" w:rsidRDefault="00220762" w:rsidP="0018640A">
                  <w:pPr>
                    <w:spacing w:line="240" w:lineRule="exact"/>
                    <w:jc w:val="center"/>
                    <w:rPr>
                      <w:sz w:val="20"/>
                    </w:rPr>
                  </w:pPr>
                </w:p>
              </w:tc>
            </w:tr>
            <w:tr w:rsidR="00220762" w:rsidRPr="0018640A" w:rsidTr="0018640A">
              <w:trPr>
                <w:trHeight w:val="340"/>
              </w:trPr>
              <w:tc>
                <w:tcPr>
                  <w:tcW w:w="732" w:type="dxa"/>
                  <w:vMerge/>
                  <w:vAlign w:val="center"/>
                </w:tcPr>
                <w:p w:rsidR="00220762" w:rsidRPr="0018640A" w:rsidRDefault="00220762" w:rsidP="0018640A">
                  <w:pPr>
                    <w:spacing w:line="240" w:lineRule="exact"/>
                    <w:jc w:val="center"/>
                    <w:rPr>
                      <w:sz w:val="20"/>
                    </w:rPr>
                  </w:pPr>
                </w:p>
              </w:tc>
              <w:tc>
                <w:tcPr>
                  <w:tcW w:w="2731" w:type="dxa"/>
                  <w:vAlign w:val="center"/>
                </w:tcPr>
                <w:p w:rsidR="00220762" w:rsidRPr="0018640A" w:rsidRDefault="00220762" w:rsidP="0018640A">
                  <w:pPr>
                    <w:spacing w:line="240" w:lineRule="exact"/>
                    <w:jc w:val="center"/>
                    <w:rPr>
                      <w:sz w:val="20"/>
                    </w:rPr>
                  </w:pPr>
                  <w:r w:rsidRPr="0018640A">
                    <w:rPr>
                      <w:sz w:val="20"/>
                    </w:rPr>
                    <w:t>固废分类处置率</w:t>
                  </w:r>
                  <w:r w:rsidRPr="0018640A">
                    <w:rPr>
                      <w:sz w:val="20"/>
                    </w:rPr>
                    <w:t>100%</w:t>
                  </w:r>
                </w:p>
              </w:tc>
              <w:tc>
                <w:tcPr>
                  <w:tcW w:w="2941" w:type="dxa"/>
                  <w:vAlign w:val="center"/>
                </w:tcPr>
                <w:p w:rsidR="00220762" w:rsidRPr="0018640A" w:rsidRDefault="00220762" w:rsidP="0018640A">
                  <w:pPr>
                    <w:spacing w:line="240" w:lineRule="exact"/>
                    <w:jc w:val="center"/>
                    <w:rPr>
                      <w:sz w:val="20"/>
                    </w:rPr>
                  </w:pPr>
                  <w:r w:rsidRPr="0018640A">
                    <w:rPr>
                      <w:sz w:val="20"/>
                    </w:rPr>
                    <w:t>符合数量</w:t>
                  </w:r>
                  <w:r w:rsidRPr="0018640A">
                    <w:rPr>
                      <w:sz w:val="20"/>
                    </w:rPr>
                    <w:t>÷</w:t>
                  </w:r>
                  <w:r w:rsidRPr="0018640A">
                    <w:rPr>
                      <w:sz w:val="20"/>
                    </w:rPr>
                    <w:t>检查数量</w:t>
                  </w:r>
                  <w:r w:rsidRPr="0018640A">
                    <w:rPr>
                      <w:sz w:val="20"/>
                    </w:rPr>
                    <w:t>×100%</w:t>
                  </w:r>
                  <w:r w:rsidRPr="0018640A">
                    <w:rPr>
                      <w:sz w:val="20"/>
                    </w:rPr>
                    <w:t>。</w:t>
                  </w:r>
                </w:p>
              </w:tc>
              <w:tc>
                <w:tcPr>
                  <w:tcW w:w="2110" w:type="dxa"/>
                  <w:vAlign w:val="center"/>
                </w:tcPr>
                <w:p w:rsidR="00220762" w:rsidRPr="0018640A" w:rsidRDefault="00220762" w:rsidP="0018640A">
                  <w:pPr>
                    <w:spacing w:line="240" w:lineRule="exact"/>
                    <w:jc w:val="center"/>
                    <w:rPr>
                      <w:sz w:val="20"/>
                    </w:rPr>
                  </w:pPr>
                  <w:r w:rsidRPr="0018640A">
                    <w:rPr>
                      <w:sz w:val="20"/>
                    </w:rPr>
                    <w:t>固废分类处置率</w:t>
                  </w:r>
                  <w:r w:rsidRPr="0018640A">
                    <w:rPr>
                      <w:sz w:val="20"/>
                    </w:rPr>
                    <w:t>100%</w:t>
                  </w:r>
                </w:p>
              </w:tc>
              <w:tc>
                <w:tcPr>
                  <w:tcW w:w="1079" w:type="dxa"/>
                  <w:vAlign w:val="center"/>
                </w:tcPr>
                <w:p w:rsidR="00220762" w:rsidRPr="0018640A" w:rsidRDefault="00220762" w:rsidP="0018640A">
                  <w:pPr>
                    <w:spacing w:line="240" w:lineRule="exact"/>
                    <w:jc w:val="center"/>
                    <w:rPr>
                      <w:sz w:val="20"/>
                    </w:rPr>
                  </w:pPr>
                  <w:r w:rsidRPr="0018640A">
                    <w:rPr>
                      <w:sz w:val="20"/>
                    </w:rPr>
                    <w:t>已经完成</w:t>
                  </w:r>
                </w:p>
              </w:tc>
              <w:tc>
                <w:tcPr>
                  <w:tcW w:w="726" w:type="dxa"/>
                  <w:vAlign w:val="center"/>
                </w:tcPr>
                <w:p w:rsidR="00220762" w:rsidRPr="0018640A" w:rsidRDefault="00220762" w:rsidP="0018640A">
                  <w:pPr>
                    <w:spacing w:line="240" w:lineRule="exact"/>
                    <w:jc w:val="center"/>
                    <w:rPr>
                      <w:sz w:val="20"/>
                    </w:rPr>
                  </w:pPr>
                </w:p>
              </w:tc>
            </w:tr>
            <w:tr w:rsidR="00220762" w:rsidRPr="0018640A" w:rsidTr="0018640A">
              <w:trPr>
                <w:trHeight w:val="340"/>
              </w:trPr>
              <w:tc>
                <w:tcPr>
                  <w:tcW w:w="732" w:type="dxa"/>
                  <w:vMerge/>
                  <w:vAlign w:val="center"/>
                </w:tcPr>
                <w:p w:rsidR="00220762" w:rsidRPr="0018640A" w:rsidRDefault="00220762" w:rsidP="0018640A">
                  <w:pPr>
                    <w:spacing w:line="240" w:lineRule="exact"/>
                    <w:jc w:val="center"/>
                    <w:rPr>
                      <w:sz w:val="20"/>
                    </w:rPr>
                  </w:pPr>
                </w:p>
              </w:tc>
              <w:tc>
                <w:tcPr>
                  <w:tcW w:w="2731" w:type="dxa"/>
                  <w:vAlign w:val="center"/>
                </w:tcPr>
                <w:p w:rsidR="00220762" w:rsidRPr="0018640A" w:rsidRDefault="00220762" w:rsidP="0018640A">
                  <w:pPr>
                    <w:spacing w:line="240" w:lineRule="exact"/>
                    <w:jc w:val="center"/>
                    <w:rPr>
                      <w:sz w:val="20"/>
                    </w:rPr>
                  </w:pPr>
                  <w:r w:rsidRPr="0018640A">
                    <w:rPr>
                      <w:sz w:val="20"/>
                    </w:rPr>
                    <w:t>火灾事故为</w:t>
                  </w:r>
                  <w:r w:rsidRPr="0018640A">
                    <w:rPr>
                      <w:sz w:val="20"/>
                    </w:rPr>
                    <w:t>0</w:t>
                  </w:r>
                  <w:r w:rsidRPr="0018640A">
                    <w:rPr>
                      <w:sz w:val="20"/>
                    </w:rPr>
                    <w:t>；交通意外伤害次数为</w:t>
                  </w:r>
                  <w:r w:rsidRPr="0018640A">
                    <w:rPr>
                      <w:sz w:val="20"/>
                    </w:rPr>
                    <w:t>0</w:t>
                  </w:r>
                </w:p>
              </w:tc>
              <w:tc>
                <w:tcPr>
                  <w:tcW w:w="2941" w:type="dxa"/>
                  <w:vAlign w:val="center"/>
                </w:tcPr>
                <w:p w:rsidR="00220762" w:rsidRPr="0018640A" w:rsidRDefault="00220762" w:rsidP="0018640A">
                  <w:pPr>
                    <w:spacing w:line="240" w:lineRule="exact"/>
                    <w:jc w:val="center"/>
                    <w:rPr>
                      <w:sz w:val="20"/>
                    </w:rPr>
                  </w:pPr>
                  <w:r w:rsidRPr="0018640A">
                    <w:rPr>
                      <w:sz w:val="20"/>
                    </w:rPr>
                    <w:t>查看事故记录</w:t>
                  </w:r>
                </w:p>
              </w:tc>
              <w:tc>
                <w:tcPr>
                  <w:tcW w:w="2110" w:type="dxa"/>
                  <w:vAlign w:val="center"/>
                </w:tcPr>
                <w:p w:rsidR="00220762" w:rsidRPr="0018640A" w:rsidRDefault="00220762" w:rsidP="0018640A">
                  <w:pPr>
                    <w:spacing w:line="240" w:lineRule="exact"/>
                    <w:jc w:val="center"/>
                    <w:rPr>
                      <w:sz w:val="20"/>
                    </w:rPr>
                  </w:pPr>
                  <w:r w:rsidRPr="0018640A">
                    <w:rPr>
                      <w:sz w:val="20"/>
                    </w:rPr>
                    <w:t>没有发生事故</w:t>
                  </w:r>
                </w:p>
              </w:tc>
              <w:tc>
                <w:tcPr>
                  <w:tcW w:w="1079" w:type="dxa"/>
                  <w:vAlign w:val="center"/>
                </w:tcPr>
                <w:p w:rsidR="00220762" w:rsidRPr="0018640A" w:rsidRDefault="00220762" w:rsidP="0018640A">
                  <w:pPr>
                    <w:spacing w:line="240" w:lineRule="exact"/>
                    <w:jc w:val="center"/>
                    <w:rPr>
                      <w:sz w:val="20"/>
                    </w:rPr>
                  </w:pPr>
                  <w:r w:rsidRPr="0018640A">
                    <w:rPr>
                      <w:sz w:val="20"/>
                    </w:rPr>
                    <w:t>已经完成</w:t>
                  </w:r>
                </w:p>
              </w:tc>
              <w:tc>
                <w:tcPr>
                  <w:tcW w:w="726" w:type="dxa"/>
                  <w:vAlign w:val="center"/>
                </w:tcPr>
                <w:p w:rsidR="00220762" w:rsidRPr="0018640A" w:rsidRDefault="00220762" w:rsidP="0018640A">
                  <w:pPr>
                    <w:spacing w:line="240" w:lineRule="exact"/>
                    <w:jc w:val="center"/>
                    <w:rPr>
                      <w:sz w:val="20"/>
                    </w:rPr>
                  </w:pPr>
                </w:p>
              </w:tc>
            </w:tr>
            <w:tr w:rsidR="00220762" w:rsidRPr="0018640A" w:rsidTr="0018640A">
              <w:trPr>
                <w:trHeight w:val="340"/>
              </w:trPr>
              <w:tc>
                <w:tcPr>
                  <w:tcW w:w="732" w:type="dxa"/>
                  <w:vMerge w:val="restart"/>
                  <w:vAlign w:val="center"/>
                </w:tcPr>
                <w:p w:rsidR="00220762" w:rsidRPr="0018640A" w:rsidRDefault="00220762" w:rsidP="0018640A">
                  <w:pPr>
                    <w:spacing w:line="240" w:lineRule="exact"/>
                    <w:jc w:val="center"/>
                    <w:rPr>
                      <w:sz w:val="20"/>
                    </w:rPr>
                  </w:pPr>
                  <w:r w:rsidRPr="0018640A">
                    <w:rPr>
                      <w:sz w:val="20"/>
                    </w:rPr>
                    <w:t>采购部</w:t>
                  </w:r>
                </w:p>
              </w:tc>
              <w:tc>
                <w:tcPr>
                  <w:tcW w:w="2731" w:type="dxa"/>
                  <w:vAlign w:val="center"/>
                </w:tcPr>
                <w:p w:rsidR="00220762" w:rsidRPr="0018640A" w:rsidRDefault="00220762" w:rsidP="0018640A">
                  <w:pPr>
                    <w:spacing w:line="240" w:lineRule="exact"/>
                    <w:jc w:val="center"/>
                    <w:rPr>
                      <w:sz w:val="20"/>
                    </w:rPr>
                  </w:pPr>
                  <w:r w:rsidRPr="0018640A">
                    <w:rPr>
                      <w:sz w:val="20"/>
                    </w:rPr>
                    <w:t>供方评定合格率</w:t>
                  </w:r>
                  <w:r w:rsidRPr="0018640A">
                    <w:rPr>
                      <w:sz w:val="20"/>
                    </w:rPr>
                    <w:t>100%</w:t>
                  </w:r>
                </w:p>
              </w:tc>
              <w:tc>
                <w:tcPr>
                  <w:tcW w:w="2941" w:type="dxa"/>
                  <w:vAlign w:val="center"/>
                </w:tcPr>
                <w:p w:rsidR="00220762" w:rsidRPr="0018640A" w:rsidRDefault="00220762" w:rsidP="0018640A">
                  <w:pPr>
                    <w:spacing w:line="240" w:lineRule="exact"/>
                    <w:jc w:val="center"/>
                    <w:rPr>
                      <w:sz w:val="20"/>
                    </w:rPr>
                  </w:pPr>
                  <w:r w:rsidRPr="0018640A">
                    <w:rPr>
                      <w:sz w:val="20"/>
                    </w:rPr>
                    <w:t>合格数量</w:t>
                  </w:r>
                  <w:r w:rsidRPr="0018640A">
                    <w:rPr>
                      <w:sz w:val="20"/>
                    </w:rPr>
                    <w:t>÷</w:t>
                  </w:r>
                  <w:r w:rsidRPr="0018640A">
                    <w:rPr>
                      <w:sz w:val="20"/>
                    </w:rPr>
                    <w:t>检查总数量</w:t>
                  </w:r>
                  <w:r w:rsidRPr="0018640A">
                    <w:rPr>
                      <w:sz w:val="20"/>
                    </w:rPr>
                    <w:t>×100%</w:t>
                  </w:r>
                  <w:r w:rsidRPr="0018640A">
                    <w:rPr>
                      <w:sz w:val="20"/>
                    </w:rPr>
                    <w:t>。</w:t>
                  </w:r>
                </w:p>
                <w:p w:rsidR="00220762" w:rsidRPr="0018640A" w:rsidRDefault="00220762" w:rsidP="0018640A">
                  <w:pPr>
                    <w:spacing w:line="240" w:lineRule="exact"/>
                    <w:jc w:val="center"/>
                    <w:rPr>
                      <w:sz w:val="20"/>
                    </w:rPr>
                  </w:pPr>
                </w:p>
              </w:tc>
              <w:tc>
                <w:tcPr>
                  <w:tcW w:w="2110" w:type="dxa"/>
                  <w:vAlign w:val="center"/>
                </w:tcPr>
                <w:p w:rsidR="00220762" w:rsidRPr="0018640A" w:rsidRDefault="00220762" w:rsidP="0018640A">
                  <w:pPr>
                    <w:spacing w:line="240" w:lineRule="exact"/>
                    <w:jc w:val="center"/>
                    <w:rPr>
                      <w:sz w:val="20"/>
                    </w:rPr>
                  </w:pPr>
                  <w:r w:rsidRPr="0018640A">
                    <w:rPr>
                      <w:sz w:val="20"/>
                    </w:rPr>
                    <w:t>供方评定合格</w:t>
                  </w:r>
                  <w:r w:rsidRPr="0018640A">
                    <w:rPr>
                      <w:sz w:val="20"/>
                    </w:rPr>
                    <w:t>100%</w:t>
                  </w:r>
                </w:p>
              </w:tc>
              <w:tc>
                <w:tcPr>
                  <w:tcW w:w="1079" w:type="dxa"/>
                  <w:vAlign w:val="center"/>
                </w:tcPr>
                <w:p w:rsidR="00220762" w:rsidRPr="0018640A" w:rsidRDefault="00220762" w:rsidP="0018640A">
                  <w:pPr>
                    <w:spacing w:line="240" w:lineRule="exact"/>
                    <w:jc w:val="center"/>
                    <w:rPr>
                      <w:sz w:val="20"/>
                    </w:rPr>
                  </w:pPr>
                  <w:r w:rsidRPr="0018640A">
                    <w:rPr>
                      <w:sz w:val="20"/>
                    </w:rPr>
                    <w:t>已经完成</w:t>
                  </w:r>
                </w:p>
              </w:tc>
              <w:tc>
                <w:tcPr>
                  <w:tcW w:w="726" w:type="dxa"/>
                  <w:vAlign w:val="center"/>
                </w:tcPr>
                <w:p w:rsidR="00220762" w:rsidRPr="0018640A" w:rsidRDefault="00220762" w:rsidP="0018640A">
                  <w:pPr>
                    <w:spacing w:line="240" w:lineRule="exact"/>
                    <w:jc w:val="center"/>
                    <w:rPr>
                      <w:sz w:val="20"/>
                    </w:rPr>
                  </w:pPr>
                </w:p>
              </w:tc>
            </w:tr>
            <w:tr w:rsidR="00220762" w:rsidRPr="0018640A" w:rsidTr="0018640A">
              <w:trPr>
                <w:trHeight w:val="340"/>
              </w:trPr>
              <w:tc>
                <w:tcPr>
                  <w:tcW w:w="732" w:type="dxa"/>
                  <w:vMerge/>
                  <w:vAlign w:val="center"/>
                </w:tcPr>
                <w:p w:rsidR="00220762" w:rsidRPr="0018640A" w:rsidRDefault="00220762" w:rsidP="0018640A">
                  <w:pPr>
                    <w:spacing w:line="240" w:lineRule="exact"/>
                    <w:jc w:val="center"/>
                    <w:rPr>
                      <w:sz w:val="20"/>
                    </w:rPr>
                  </w:pPr>
                </w:p>
              </w:tc>
              <w:tc>
                <w:tcPr>
                  <w:tcW w:w="2731" w:type="dxa"/>
                  <w:vAlign w:val="center"/>
                </w:tcPr>
                <w:p w:rsidR="00220762" w:rsidRPr="0018640A" w:rsidRDefault="00220762" w:rsidP="0018640A">
                  <w:pPr>
                    <w:spacing w:line="240" w:lineRule="exact"/>
                    <w:jc w:val="center"/>
                    <w:rPr>
                      <w:sz w:val="20"/>
                    </w:rPr>
                  </w:pPr>
                  <w:r w:rsidRPr="0018640A">
                    <w:rPr>
                      <w:sz w:val="20"/>
                    </w:rPr>
                    <w:t>固废分类处置率</w:t>
                  </w:r>
                </w:p>
              </w:tc>
              <w:tc>
                <w:tcPr>
                  <w:tcW w:w="2941" w:type="dxa"/>
                  <w:vAlign w:val="center"/>
                </w:tcPr>
                <w:p w:rsidR="00220762" w:rsidRPr="0018640A" w:rsidRDefault="00220762" w:rsidP="0018640A">
                  <w:pPr>
                    <w:spacing w:line="240" w:lineRule="exact"/>
                    <w:jc w:val="center"/>
                    <w:rPr>
                      <w:sz w:val="20"/>
                    </w:rPr>
                  </w:pPr>
                  <w:r w:rsidRPr="0018640A">
                    <w:rPr>
                      <w:sz w:val="20"/>
                    </w:rPr>
                    <w:t>符合数量</w:t>
                  </w:r>
                  <w:r w:rsidRPr="0018640A">
                    <w:rPr>
                      <w:sz w:val="20"/>
                    </w:rPr>
                    <w:t>÷</w:t>
                  </w:r>
                  <w:r w:rsidRPr="0018640A">
                    <w:rPr>
                      <w:sz w:val="20"/>
                    </w:rPr>
                    <w:t>检查数量</w:t>
                  </w:r>
                  <w:r w:rsidRPr="0018640A">
                    <w:rPr>
                      <w:sz w:val="20"/>
                    </w:rPr>
                    <w:t>×100%</w:t>
                  </w:r>
                  <w:r w:rsidRPr="0018640A">
                    <w:rPr>
                      <w:sz w:val="20"/>
                    </w:rPr>
                    <w:t>。</w:t>
                  </w:r>
                </w:p>
              </w:tc>
              <w:tc>
                <w:tcPr>
                  <w:tcW w:w="2110" w:type="dxa"/>
                  <w:vAlign w:val="center"/>
                </w:tcPr>
                <w:p w:rsidR="00220762" w:rsidRPr="0018640A" w:rsidRDefault="00220762" w:rsidP="0018640A">
                  <w:pPr>
                    <w:spacing w:line="240" w:lineRule="exact"/>
                    <w:jc w:val="center"/>
                    <w:rPr>
                      <w:sz w:val="20"/>
                    </w:rPr>
                  </w:pPr>
                  <w:r w:rsidRPr="0018640A">
                    <w:rPr>
                      <w:sz w:val="20"/>
                    </w:rPr>
                    <w:t>固废分类处置率</w:t>
                  </w:r>
                  <w:r w:rsidRPr="0018640A">
                    <w:rPr>
                      <w:sz w:val="20"/>
                    </w:rPr>
                    <w:t>100%</w:t>
                  </w:r>
                </w:p>
              </w:tc>
              <w:tc>
                <w:tcPr>
                  <w:tcW w:w="1079" w:type="dxa"/>
                  <w:vAlign w:val="center"/>
                </w:tcPr>
                <w:p w:rsidR="00220762" w:rsidRPr="0018640A" w:rsidRDefault="00220762" w:rsidP="0018640A">
                  <w:pPr>
                    <w:spacing w:line="240" w:lineRule="exact"/>
                    <w:jc w:val="center"/>
                    <w:rPr>
                      <w:sz w:val="20"/>
                    </w:rPr>
                  </w:pPr>
                  <w:r w:rsidRPr="0018640A">
                    <w:rPr>
                      <w:sz w:val="20"/>
                    </w:rPr>
                    <w:t>已经完成</w:t>
                  </w:r>
                </w:p>
              </w:tc>
              <w:tc>
                <w:tcPr>
                  <w:tcW w:w="726" w:type="dxa"/>
                  <w:vAlign w:val="center"/>
                </w:tcPr>
                <w:p w:rsidR="00220762" w:rsidRPr="0018640A" w:rsidRDefault="00220762" w:rsidP="0018640A">
                  <w:pPr>
                    <w:spacing w:line="240" w:lineRule="exact"/>
                    <w:jc w:val="center"/>
                    <w:rPr>
                      <w:sz w:val="20"/>
                    </w:rPr>
                  </w:pPr>
                </w:p>
              </w:tc>
            </w:tr>
            <w:tr w:rsidR="00220762" w:rsidRPr="0018640A" w:rsidTr="0018640A">
              <w:trPr>
                <w:trHeight w:val="340"/>
              </w:trPr>
              <w:tc>
                <w:tcPr>
                  <w:tcW w:w="732" w:type="dxa"/>
                  <w:vMerge/>
                  <w:vAlign w:val="center"/>
                </w:tcPr>
                <w:p w:rsidR="00220762" w:rsidRPr="0018640A" w:rsidRDefault="00220762" w:rsidP="0018640A">
                  <w:pPr>
                    <w:spacing w:line="240" w:lineRule="exact"/>
                    <w:jc w:val="center"/>
                    <w:rPr>
                      <w:sz w:val="20"/>
                    </w:rPr>
                  </w:pPr>
                </w:p>
              </w:tc>
              <w:tc>
                <w:tcPr>
                  <w:tcW w:w="2731" w:type="dxa"/>
                  <w:vAlign w:val="center"/>
                </w:tcPr>
                <w:p w:rsidR="00220762" w:rsidRPr="0018640A" w:rsidRDefault="00220762" w:rsidP="0018640A">
                  <w:pPr>
                    <w:spacing w:line="240" w:lineRule="exact"/>
                    <w:jc w:val="center"/>
                    <w:rPr>
                      <w:sz w:val="20"/>
                    </w:rPr>
                  </w:pPr>
                  <w:r w:rsidRPr="0018640A">
                    <w:rPr>
                      <w:sz w:val="20"/>
                    </w:rPr>
                    <w:t>火灾事故为</w:t>
                  </w:r>
                  <w:r w:rsidRPr="0018640A">
                    <w:rPr>
                      <w:sz w:val="20"/>
                    </w:rPr>
                    <w:t>0</w:t>
                  </w:r>
                  <w:r w:rsidRPr="0018640A">
                    <w:rPr>
                      <w:sz w:val="20"/>
                    </w:rPr>
                    <w:t>；交通意外伤害次数为</w:t>
                  </w:r>
                  <w:r w:rsidRPr="0018640A">
                    <w:rPr>
                      <w:sz w:val="20"/>
                    </w:rPr>
                    <w:t>0</w:t>
                  </w:r>
                </w:p>
              </w:tc>
              <w:tc>
                <w:tcPr>
                  <w:tcW w:w="2941" w:type="dxa"/>
                  <w:vAlign w:val="center"/>
                </w:tcPr>
                <w:p w:rsidR="00220762" w:rsidRPr="0018640A" w:rsidRDefault="00220762" w:rsidP="0018640A">
                  <w:pPr>
                    <w:spacing w:line="240" w:lineRule="exact"/>
                    <w:jc w:val="center"/>
                    <w:rPr>
                      <w:sz w:val="20"/>
                    </w:rPr>
                  </w:pPr>
                  <w:r w:rsidRPr="0018640A">
                    <w:rPr>
                      <w:sz w:val="20"/>
                    </w:rPr>
                    <w:t>查看事故记录</w:t>
                  </w:r>
                </w:p>
              </w:tc>
              <w:tc>
                <w:tcPr>
                  <w:tcW w:w="2110" w:type="dxa"/>
                  <w:vAlign w:val="center"/>
                </w:tcPr>
                <w:p w:rsidR="00220762" w:rsidRPr="0018640A" w:rsidRDefault="00220762" w:rsidP="0018640A">
                  <w:pPr>
                    <w:spacing w:line="240" w:lineRule="exact"/>
                    <w:jc w:val="center"/>
                    <w:rPr>
                      <w:sz w:val="20"/>
                    </w:rPr>
                  </w:pPr>
                  <w:r w:rsidRPr="0018640A">
                    <w:rPr>
                      <w:sz w:val="20"/>
                    </w:rPr>
                    <w:t>没有发生事故</w:t>
                  </w:r>
                </w:p>
              </w:tc>
              <w:tc>
                <w:tcPr>
                  <w:tcW w:w="1079" w:type="dxa"/>
                  <w:vAlign w:val="center"/>
                </w:tcPr>
                <w:p w:rsidR="00220762" w:rsidRPr="0018640A" w:rsidRDefault="00220762" w:rsidP="0018640A">
                  <w:pPr>
                    <w:spacing w:line="240" w:lineRule="exact"/>
                    <w:jc w:val="center"/>
                    <w:rPr>
                      <w:sz w:val="20"/>
                    </w:rPr>
                  </w:pPr>
                  <w:r w:rsidRPr="0018640A">
                    <w:rPr>
                      <w:sz w:val="20"/>
                    </w:rPr>
                    <w:t>已经完成</w:t>
                  </w:r>
                </w:p>
              </w:tc>
              <w:tc>
                <w:tcPr>
                  <w:tcW w:w="726" w:type="dxa"/>
                  <w:vAlign w:val="center"/>
                </w:tcPr>
                <w:p w:rsidR="00220762" w:rsidRPr="0018640A" w:rsidRDefault="00220762" w:rsidP="0018640A">
                  <w:pPr>
                    <w:spacing w:line="240" w:lineRule="exact"/>
                    <w:jc w:val="center"/>
                    <w:rPr>
                      <w:sz w:val="20"/>
                    </w:rPr>
                  </w:pPr>
                </w:p>
              </w:tc>
            </w:tr>
          </w:tbl>
          <w:p w:rsidR="00681E5D" w:rsidRPr="0018640A" w:rsidRDefault="00681E5D" w:rsidP="0069161E">
            <w:pPr>
              <w:spacing w:beforeLines="20" w:afterLines="20" w:line="288" w:lineRule="auto"/>
              <w:jc w:val="left"/>
              <w:rPr>
                <w:rFonts w:eastAsiaTheme="minorEastAsia"/>
                <w:szCs w:val="21"/>
              </w:rPr>
            </w:pPr>
          </w:p>
        </w:tc>
        <w:tc>
          <w:tcPr>
            <w:tcW w:w="830" w:type="dxa"/>
          </w:tcPr>
          <w:p w:rsidR="00CB5475" w:rsidRPr="0018640A" w:rsidRDefault="00CB5475">
            <w:pPr>
              <w:rPr>
                <w:rFonts w:eastAsiaTheme="minorEastAsia"/>
                <w:szCs w:val="21"/>
              </w:rPr>
            </w:pPr>
          </w:p>
        </w:tc>
      </w:tr>
      <w:tr w:rsidR="00CB5475" w:rsidRPr="0018640A">
        <w:trPr>
          <w:trHeight w:val="1003"/>
        </w:trPr>
        <w:tc>
          <w:tcPr>
            <w:tcW w:w="1778" w:type="dxa"/>
            <w:vAlign w:val="center"/>
          </w:tcPr>
          <w:p w:rsidR="00CB5475" w:rsidRPr="0018640A" w:rsidRDefault="00CB5475">
            <w:pPr>
              <w:spacing w:line="480" w:lineRule="exact"/>
              <w:rPr>
                <w:rFonts w:eastAsiaTheme="minorEastAsia"/>
                <w:szCs w:val="21"/>
              </w:rPr>
            </w:pPr>
            <w:r w:rsidRPr="0018640A">
              <w:rPr>
                <w:rFonts w:eastAsiaTheme="minorEastAsia" w:hAnsiTheme="minorEastAsia"/>
                <w:szCs w:val="21"/>
              </w:rPr>
              <w:lastRenderedPageBreak/>
              <w:t>资源</w:t>
            </w:r>
          </w:p>
        </w:tc>
        <w:tc>
          <w:tcPr>
            <w:tcW w:w="1365" w:type="dxa"/>
            <w:vAlign w:val="center"/>
          </w:tcPr>
          <w:p w:rsidR="00CB5475" w:rsidRPr="0018640A" w:rsidRDefault="00CB5475">
            <w:pPr>
              <w:spacing w:line="480" w:lineRule="exact"/>
              <w:rPr>
                <w:rFonts w:eastAsiaTheme="minorEastAsia"/>
                <w:szCs w:val="21"/>
              </w:rPr>
            </w:pPr>
            <w:r w:rsidRPr="0018640A">
              <w:rPr>
                <w:rFonts w:eastAsiaTheme="minorEastAsia"/>
                <w:szCs w:val="21"/>
              </w:rPr>
              <w:t>O</w:t>
            </w:r>
            <w:r w:rsidRPr="0018640A">
              <w:rPr>
                <w:rFonts w:eastAsiaTheme="minorEastAsia" w:hAnsiTheme="minorEastAsia"/>
                <w:szCs w:val="21"/>
              </w:rPr>
              <w:t>：</w:t>
            </w:r>
            <w:r w:rsidRPr="0018640A">
              <w:rPr>
                <w:rFonts w:eastAsiaTheme="minorEastAsia"/>
                <w:szCs w:val="21"/>
              </w:rPr>
              <w:t>7.1</w:t>
            </w:r>
          </w:p>
        </w:tc>
        <w:tc>
          <w:tcPr>
            <w:tcW w:w="10736" w:type="dxa"/>
            <w:vAlign w:val="center"/>
          </w:tcPr>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总经理主持了今年的管理评审，对方针、目标的适宜性进行了评审，协助管代进行了内审，确保所需资源得到满足。</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为确保公司环保、安全资金得得以保障，公司每年制定专门预算，及时提供有关资金，确保本公司各项资金及时到位，保证环保、安全活动得到实施，达到预防污染、安全第一的活动目的。通过观察组织的办公设备有</w:t>
            </w:r>
            <w:r w:rsidR="00681E5D" w:rsidRPr="0018640A">
              <w:rPr>
                <w:rFonts w:eastAsiaTheme="minorEastAsia" w:hAnsiTheme="minorEastAsia"/>
                <w:szCs w:val="21"/>
              </w:rPr>
              <w:t>台式电脑、办公桌椅</w:t>
            </w:r>
            <w:r w:rsidRPr="0018640A">
              <w:rPr>
                <w:rFonts w:eastAsiaTheme="minorEastAsia" w:hAnsiTheme="minorEastAsia"/>
                <w:szCs w:val="21"/>
              </w:rPr>
              <w:t>、</w:t>
            </w:r>
            <w:r w:rsidR="00681E5D" w:rsidRPr="0018640A">
              <w:rPr>
                <w:rFonts w:eastAsiaTheme="minorEastAsia" w:hAnsiTheme="minorEastAsia"/>
                <w:szCs w:val="21"/>
              </w:rPr>
              <w:t>投影仪、打印机、固定电话、搬运手推车</w:t>
            </w:r>
            <w:r w:rsidRPr="0018640A">
              <w:rPr>
                <w:rFonts w:eastAsiaTheme="minorEastAsia" w:hAnsiTheme="minorEastAsia"/>
                <w:szCs w:val="21"/>
              </w:rPr>
              <w:t>等。</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通过现场观察及与领导沟通了解到，公司为确保管理体系的有效运行和持续改进，确保满足顾客要求，增强顾客满意，确定并提供了必要的资源，经过管理体系运行证明，现有资源可满足体系和产品的要求。</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公司目前的基础设施，能够满足当前三体系的要求。公司将依据经营发展的需要，会不断补充与增加。</w:t>
            </w:r>
          </w:p>
        </w:tc>
        <w:tc>
          <w:tcPr>
            <w:tcW w:w="830" w:type="dxa"/>
          </w:tcPr>
          <w:p w:rsidR="00CB5475" w:rsidRPr="0018640A" w:rsidRDefault="00CB5475">
            <w:pPr>
              <w:rPr>
                <w:rFonts w:eastAsiaTheme="minorEastAsia"/>
                <w:szCs w:val="21"/>
              </w:rPr>
            </w:pPr>
          </w:p>
        </w:tc>
      </w:tr>
      <w:tr w:rsidR="00CB5475" w:rsidRPr="0018640A">
        <w:trPr>
          <w:trHeight w:val="1003"/>
        </w:trPr>
        <w:tc>
          <w:tcPr>
            <w:tcW w:w="1778" w:type="dxa"/>
            <w:vAlign w:val="center"/>
          </w:tcPr>
          <w:p w:rsidR="00CB5475" w:rsidRPr="0018640A" w:rsidRDefault="00CB5475">
            <w:pPr>
              <w:spacing w:line="480" w:lineRule="exact"/>
              <w:rPr>
                <w:rFonts w:eastAsiaTheme="minorEastAsia"/>
                <w:szCs w:val="21"/>
              </w:rPr>
            </w:pPr>
            <w:r w:rsidRPr="0018640A">
              <w:rPr>
                <w:rFonts w:eastAsiaTheme="minorEastAsia" w:hAnsiTheme="minorEastAsia"/>
                <w:szCs w:val="21"/>
              </w:rPr>
              <w:t>信息交流、沟通、</w:t>
            </w:r>
          </w:p>
          <w:p w:rsidR="00CB5475" w:rsidRPr="0018640A" w:rsidRDefault="00CB5475">
            <w:pPr>
              <w:spacing w:line="480" w:lineRule="exact"/>
              <w:rPr>
                <w:rFonts w:eastAsiaTheme="minorEastAsia"/>
                <w:szCs w:val="21"/>
              </w:rPr>
            </w:pPr>
            <w:r w:rsidRPr="0018640A">
              <w:rPr>
                <w:rFonts w:eastAsiaTheme="minorEastAsia" w:hAnsiTheme="minorEastAsia"/>
                <w:szCs w:val="21"/>
              </w:rPr>
              <w:t>协商与参与、安全事务代表</w:t>
            </w:r>
          </w:p>
        </w:tc>
        <w:tc>
          <w:tcPr>
            <w:tcW w:w="1365" w:type="dxa"/>
            <w:vAlign w:val="center"/>
          </w:tcPr>
          <w:p w:rsidR="00CB5475" w:rsidRPr="0018640A" w:rsidRDefault="00CB5475">
            <w:pPr>
              <w:spacing w:line="480" w:lineRule="exact"/>
              <w:rPr>
                <w:rFonts w:eastAsiaTheme="minorEastAsia"/>
                <w:szCs w:val="21"/>
              </w:rPr>
            </w:pPr>
            <w:r w:rsidRPr="0018640A">
              <w:rPr>
                <w:rFonts w:eastAsiaTheme="minorEastAsia"/>
                <w:szCs w:val="21"/>
              </w:rPr>
              <w:t>O</w:t>
            </w:r>
            <w:r w:rsidRPr="0018640A">
              <w:rPr>
                <w:rFonts w:eastAsiaTheme="minorEastAsia" w:hAnsiTheme="minorEastAsia"/>
                <w:szCs w:val="21"/>
              </w:rPr>
              <w:t>：</w:t>
            </w:r>
            <w:r w:rsidRPr="0018640A">
              <w:rPr>
                <w:rFonts w:eastAsiaTheme="minorEastAsia"/>
                <w:szCs w:val="21"/>
              </w:rPr>
              <w:t xml:space="preserve">5.4 </w:t>
            </w:r>
          </w:p>
        </w:tc>
        <w:tc>
          <w:tcPr>
            <w:tcW w:w="10736" w:type="dxa"/>
            <w:vAlign w:val="center"/>
          </w:tcPr>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组织在各部门之间建立了与体系有关的信息通渠沟道，借助于会议、电话、口头交流等方式使全体员工达到沟通和理解。目前各部门协调一致，工作基本理顺。</w:t>
            </w:r>
          </w:p>
          <w:p w:rsidR="00CB5475" w:rsidRPr="0018640A" w:rsidRDefault="00B4522B"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总经理龚俊</w:t>
            </w:r>
            <w:r w:rsidR="00CB5475" w:rsidRPr="0018640A">
              <w:rPr>
                <w:rFonts w:eastAsiaTheme="minorEastAsia" w:hAnsiTheme="minorEastAsia"/>
                <w:szCs w:val="21"/>
              </w:rPr>
              <w:t>定期主持经营办公例会，分析公司的发展、市场情况和体系运行是否有效，管理目标完成情况，满足顾客要求和法规程度，改进建议等内部管理存在问题等。</w:t>
            </w:r>
          </w:p>
          <w:p w:rsidR="00CB5475" w:rsidRPr="0018640A" w:rsidRDefault="00B4522B"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总经理龚俊</w:t>
            </w:r>
            <w:r w:rsidR="00CB5475" w:rsidRPr="0018640A">
              <w:rPr>
                <w:rFonts w:eastAsiaTheme="minorEastAsia" w:hAnsiTheme="minorEastAsia"/>
                <w:szCs w:val="21"/>
              </w:rPr>
              <w:t>为协商、参与提供了时间、机会、培训、资源等保障，明确了沟通、协商、参与渠道，消除了障碍和壁垒。</w:t>
            </w:r>
          </w:p>
          <w:p w:rsidR="00CB5475" w:rsidRPr="0018640A" w:rsidRDefault="00B4522B"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管代胡琴琴</w:t>
            </w:r>
            <w:r w:rsidR="00CB5475" w:rsidRPr="0018640A">
              <w:rPr>
                <w:rFonts w:eastAsiaTheme="minorEastAsia" w:hAnsiTheme="minorEastAsia"/>
                <w:szCs w:val="21"/>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w:t>
            </w:r>
            <w:r w:rsidR="00CB5475" w:rsidRPr="0018640A">
              <w:rPr>
                <w:rFonts w:eastAsiaTheme="minorEastAsia" w:hAnsiTheme="minorEastAsia"/>
                <w:szCs w:val="21"/>
              </w:rPr>
              <w:lastRenderedPageBreak/>
              <w:t>参与事件调查。日常对于质量、环保、安全方面的信息主要利用会议、培训、座谈、电话、网络、收文等方式进行内外部沟通和协商。</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现场查见会议记录、通知通报、培训记录、文件签收等组织内部培训方式相关记录。</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经交流：目前与环保、劳动、消防、安监部门的信息交流主要是参加会议、接收来文、电话、邮件等，均按要求予以传达和落实，沟通情况较好。</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相关人员能够适当参与并协商办理公司经营管理及安全事务等工作。</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公司经选举确定职业健康安全事务代表是</w:t>
            </w:r>
            <w:r w:rsidR="005C0C6E" w:rsidRPr="0018640A">
              <w:rPr>
                <w:rFonts w:eastAsiaTheme="minorEastAsia" w:hAnsiTheme="minorEastAsia"/>
                <w:szCs w:val="21"/>
              </w:rPr>
              <w:t>张华</w:t>
            </w:r>
            <w:r w:rsidRPr="0018640A">
              <w:rPr>
                <w:rFonts w:eastAsiaTheme="minorEastAsia" w:hAnsiTheme="minorEastAsia"/>
                <w:szCs w:val="21"/>
              </w:rPr>
              <w:t>，其主要职责为</w:t>
            </w:r>
            <w:r w:rsidRPr="0018640A">
              <w:rPr>
                <w:rFonts w:eastAsiaTheme="minorEastAsia"/>
                <w:szCs w:val="21"/>
              </w:rPr>
              <w:t>a</w:t>
            </w:r>
            <w:r w:rsidRPr="0018640A">
              <w:rPr>
                <w:rFonts w:eastAsiaTheme="minorEastAsia" w:hAnsiTheme="minorEastAsia"/>
                <w:szCs w:val="21"/>
              </w:rPr>
              <w:t>）负责职工代表大会的日常工作，检查、督促职工代表大会决议的执行；</w:t>
            </w:r>
            <w:r w:rsidRPr="0018640A">
              <w:rPr>
                <w:rFonts w:eastAsiaTheme="minorEastAsia"/>
                <w:szCs w:val="21"/>
              </w:rPr>
              <w:t>b</w:t>
            </w:r>
            <w:r w:rsidRPr="0018640A">
              <w:rPr>
                <w:rFonts w:eastAsiaTheme="minorEastAsia" w:hAnsiTheme="minorEastAsia"/>
                <w:szCs w:val="21"/>
              </w:rPr>
              <w:t>）负责召开讨论有关工资、福利、劳动安全卫生、社会保险等涉及职工切身利益的会议，代表员工反映员工的建议和意见；</w:t>
            </w:r>
            <w:r w:rsidRPr="0018640A">
              <w:rPr>
                <w:rFonts w:eastAsiaTheme="minorEastAsia"/>
                <w:szCs w:val="21"/>
              </w:rPr>
              <w:t>c</w:t>
            </w:r>
            <w:r w:rsidRPr="0018640A">
              <w:rPr>
                <w:rFonts w:eastAsiaTheme="minorEastAsia" w:hAnsiTheme="minorEastAsia"/>
                <w:szCs w:val="21"/>
              </w:rPr>
              <w:t>）接收、处理外部职业健康安全信息；</w:t>
            </w:r>
            <w:r w:rsidRPr="0018640A">
              <w:rPr>
                <w:rFonts w:eastAsiaTheme="minorEastAsia"/>
                <w:szCs w:val="21"/>
              </w:rPr>
              <w:t>d</w:t>
            </w:r>
            <w:r w:rsidRPr="0018640A">
              <w:rPr>
                <w:rFonts w:eastAsiaTheme="minorEastAsia" w:hAnsiTheme="minorEastAsia"/>
                <w:szCs w:val="21"/>
              </w:rPr>
              <w:t>）收集、处理和反馈员工所关心的职业健康安全问题；</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由于公司福利待遇正常发放，员工无抱怨，目前信息交流机制畅通。</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现有的沟通渠道和方法能满足要求。审核中未发现因沟通不利不及时而造成（影响）某项工作不能正常运行的情况。</w:t>
            </w:r>
          </w:p>
        </w:tc>
        <w:tc>
          <w:tcPr>
            <w:tcW w:w="830" w:type="dxa"/>
          </w:tcPr>
          <w:p w:rsidR="00CB5475" w:rsidRPr="0018640A" w:rsidRDefault="00CB5475">
            <w:pPr>
              <w:rPr>
                <w:rFonts w:eastAsiaTheme="minorEastAsia"/>
                <w:szCs w:val="21"/>
              </w:rPr>
            </w:pPr>
          </w:p>
        </w:tc>
      </w:tr>
      <w:tr w:rsidR="00CB5475" w:rsidRPr="0018640A">
        <w:trPr>
          <w:trHeight w:val="4949"/>
        </w:trPr>
        <w:tc>
          <w:tcPr>
            <w:tcW w:w="1778" w:type="dxa"/>
            <w:vAlign w:val="center"/>
          </w:tcPr>
          <w:p w:rsidR="00CB5475" w:rsidRPr="00FE2B31" w:rsidRDefault="00CB5475">
            <w:pPr>
              <w:spacing w:line="480" w:lineRule="exact"/>
              <w:rPr>
                <w:rFonts w:eastAsiaTheme="minorEastAsia"/>
                <w:szCs w:val="21"/>
              </w:rPr>
            </w:pPr>
            <w:r w:rsidRPr="00FE2B31">
              <w:rPr>
                <w:rFonts w:eastAsiaTheme="minorEastAsia" w:hAnsiTheme="minorEastAsia"/>
                <w:szCs w:val="21"/>
              </w:rPr>
              <w:lastRenderedPageBreak/>
              <w:t>管理评审</w:t>
            </w:r>
          </w:p>
        </w:tc>
        <w:tc>
          <w:tcPr>
            <w:tcW w:w="1365" w:type="dxa"/>
            <w:vAlign w:val="center"/>
          </w:tcPr>
          <w:p w:rsidR="00CB5475" w:rsidRPr="00FE2B31" w:rsidRDefault="00CB5475">
            <w:pPr>
              <w:spacing w:line="480" w:lineRule="exact"/>
              <w:rPr>
                <w:rFonts w:eastAsiaTheme="minorEastAsia"/>
                <w:szCs w:val="21"/>
              </w:rPr>
            </w:pPr>
            <w:r w:rsidRPr="00FE2B31">
              <w:rPr>
                <w:rFonts w:eastAsiaTheme="minorEastAsia"/>
                <w:szCs w:val="21"/>
              </w:rPr>
              <w:t>O</w:t>
            </w:r>
            <w:r w:rsidRPr="00FE2B31">
              <w:rPr>
                <w:rFonts w:eastAsiaTheme="minorEastAsia" w:hAnsiTheme="minorEastAsia"/>
                <w:szCs w:val="21"/>
              </w:rPr>
              <w:t>：</w:t>
            </w:r>
            <w:r w:rsidRPr="00FE2B31">
              <w:rPr>
                <w:rFonts w:eastAsiaTheme="minorEastAsia"/>
                <w:szCs w:val="21"/>
              </w:rPr>
              <w:t xml:space="preserve">9.3  </w:t>
            </w:r>
          </w:p>
        </w:tc>
        <w:tc>
          <w:tcPr>
            <w:tcW w:w="10736" w:type="dxa"/>
            <w:vAlign w:val="center"/>
          </w:tcPr>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查看《管理评审程序》，基本符合要求。组织于</w:t>
            </w:r>
            <w:r w:rsidRPr="0018640A">
              <w:rPr>
                <w:rFonts w:eastAsiaTheme="minorEastAsia"/>
                <w:szCs w:val="21"/>
              </w:rPr>
              <w:t>20</w:t>
            </w:r>
            <w:r w:rsidR="005C0C6E" w:rsidRPr="0018640A">
              <w:rPr>
                <w:rFonts w:eastAsiaTheme="minorEastAsia"/>
                <w:szCs w:val="21"/>
              </w:rPr>
              <w:t>20</w:t>
            </w:r>
            <w:r w:rsidRPr="0018640A">
              <w:rPr>
                <w:rFonts w:eastAsiaTheme="minorEastAsia"/>
                <w:szCs w:val="21"/>
              </w:rPr>
              <w:t>.</w:t>
            </w:r>
            <w:r w:rsidR="005C0C6E" w:rsidRPr="0018640A">
              <w:rPr>
                <w:rFonts w:eastAsiaTheme="minorEastAsia"/>
                <w:szCs w:val="21"/>
              </w:rPr>
              <w:t>1</w:t>
            </w:r>
            <w:r w:rsidRPr="0018640A">
              <w:rPr>
                <w:rFonts w:eastAsiaTheme="minorEastAsia"/>
                <w:szCs w:val="21"/>
              </w:rPr>
              <w:t>.1</w:t>
            </w:r>
            <w:r w:rsidR="005C0C6E" w:rsidRPr="0018640A">
              <w:rPr>
                <w:rFonts w:eastAsiaTheme="minorEastAsia"/>
                <w:szCs w:val="21"/>
              </w:rPr>
              <w:t>2</w:t>
            </w:r>
            <w:r w:rsidRPr="0018640A">
              <w:rPr>
                <w:rFonts w:eastAsiaTheme="minorEastAsia" w:hAnsiTheme="minorEastAsia"/>
                <w:szCs w:val="21"/>
              </w:rPr>
              <w:t>日进行了管理评审。</w:t>
            </w:r>
          </w:p>
          <w:p w:rsidR="00CB5475" w:rsidRPr="0018640A" w:rsidRDefault="005C0C6E"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查看</w:t>
            </w:r>
            <w:r w:rsidRPr="0018640A">
              <w:rPr>
                <w:rFonts w:eastAsiaTheme="minorEastAsia"/>
                <w:szCs w:val="21"/>
              </w:rPr>
              <w:t>“</w:t>
            </w:r>
            <w:r w:rsidRPr="0018640A">
              <w:rPr>
                <w:rFonts w:eastAsiaTheme="minorEastAsia" w:hAnsiTheme="minorEastAsia"/>
                <w:szCs w:val="21"/>
              </w:rPr>
              <w:t>管理评审计划</w:t>
            </w:r>
            <w:r w:rsidRPr="0018640A">
              <w:rPr>
                <w:rFonts w:eastAsiaTheme="minorEastAsia"/>
                <w:szCs w:val="21"/>
              </w:rPr>
              <w:t>”</w:t>
            </w:r>
            <w:r w:rsidRPr="0018640A">
              <w:rPr>
                <w:rFonts w:eastAsiaTheme="minorEastAsia" w:hAnsiTheme="minorEastAsia"/>
                <w:szCs w:val="21"/>
              </w:rPr>
              <w:t>，由龚俊</w:t>
            </w:r>
            <w:r w:rsidR="00CB5475" w:rsidRPr="0018640A">
              <w:rPr>
                <w:rFonts w:eastAsiaTheme="minorEastAsia" w:hAnsiTheme="minorEastAsia"/>
                <w:szCs w:val="21"/>
              </w:rPr>
              <w:t>签发；内容包括；评审目的、评审时间、参加部门人员、评审输入内容等。</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管理评审输入：包括组织的内外部环境变化、顾客满意和相关方的反馈、公司管理目标指标的执行情况、产品质量和顾客满意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管理评审输出：</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查看了总经理批准的</w:t>
            </w:r>
            <w:r w:rsidRPr="0018640A">
              <w:rPr>
                <w:rFonts w:eastAsiaTheme="minorEastAsia"/>
                <w:szCs w:val="21"/>
              </w:rPr>
              <w:t>“</w:t>
            </w:r>
            <w:r w:rsidRPr="0018640A">
              <w:rPr>
                <w:rFonts w:eastAsiaTheme="minorEastAsia" w:hAnsiTheme="minorEastAsia"/>
                <w:szCs w:val="21"/>
              </w:rPr>
              <w:t>管理评审报告</w:t>
            </w:r>
            <w:r w:rsidRPr="0018640A">
              <w:rPr>
                <w:rFonts w:eastAsiaTheme="minorEastAsia"/>
                <w:szCs w:val="21"/>
              </w:rPr>
              <w:t>”</w:t>
            </w:r>
            <w:r w:rsidRPr="0018640A">
              <w:rPr>
                <w:rFonts w:eastAsiaTheme="minorEastAsia" w:hAnsiTheme="minorEastAsia"/>
                <w:szCs w:val="21"/>
              </w:rPr>
              <w:t>，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rsidR="005B31D0"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提出了</w:t>
            </w:r>
            <w:r w:rsidR="005B31D0" w:rsidRPr="0018640A">
              <w:rPr>
                <w:rFonts w:eastAsiaTheme="minorEastAsia"/>
                <w:szCs w:val="21"/>
              </w:rPr>
              <w:t>2</w:t>
            </w:r>
            <w:r w:rsidRPr="0018640A">
              <w:rPr>
                <w:rFonts w:eastAsiaTheme="minorEastAsia" w:hAnsiTheme="minorEastAsia"/>
                <w:szCs w:val="21"/>
              </w:rPr>
              <w:t>项改进措施：</w:t>
            </w:r>
            <w:r w:rsidRPr="0018640A">
              <w:rPr>
                <w:rFonts w:eastAsiaTheme="minorEastAsia"/>
                <w:szCs w:val="21"/>
              </w:rPr>
              <w:t xml:space="preserve"> </w:t>
            </w:r>
            <w:r w:rsidR="005B31D0" w:rsidRPr="0018640A">
              <w:rPr>
                <w:rFonts w:eastAsiaTheme="minorEastAsia"/>
                <w:szCs w:val="21"/>
              </w:rPr>
              <w:t>1</w:t>
            </w:r>
            <w:r w:rsidR="005B31D0" w:rsidRPr="0018640A">
              <w:rPr>
                <w:rFonts w:eastAsiaTheme="minorEastAsia" w:hAnsiTheme="minorEastAsia"/>
                <w:szCs w:val="21"/>
              </w:rPr>
              <w:t>）进一步组织对</w:t>
            </w:r>
            <w:r w:rsidR="005B31D0" w:rsidRPr="0018640A">
              <w:rPr>
                <w:rFonts w:eastAsiaTheme="minorEastAsia"/>
                <w:szCs w:val="21"/>
              </w:rPr>
              <w:t>ISO 9001</w:t>
            </w:r>
            <w:r w:rsidR="005B31D0" w:rsidRPr="0018640A">
              <w:rPr>
                <w:rFonts w:eastAsiaTheme="minorEastAsia" w:hAnsiTheme="minorEastAsia"/>
                <w:szCs w:val="21"/>
              </w:rPr>
              <w:t>：</w:t>
            </w:r>
            <w:r w:rsidR="005B31D0" w:rsidRPr="0018640A">
              <w:rPr>
                <w:rFonts w:eastAsiaTheme="minorEastAsia"/>
                <w:szCs w:val="21"/>
              </w:rPr>
              <w:t>2015</w:t>
            </w:r>
            <w:r w:rsidR="005B31D0" w:rsidRPr="0018640A">
              <w:rPr>
                <w:rFonts w:eastAsiaTheme="minorEastAsia" w:hAnsiTheme="minorEastAsia"/>
                <w:szCs w:val="21"/>
              </w:rPr>
              <w:t>、</w:t>
            </w:r>
            <w:r w:rsidR="005B31D0" w:rsidRPr="0018640A">
              <w:rPr>
                <w:rFonts w:eastAsiaTheme="minorEastAsia"/>
                <w:szCs w:val="21"/>
              </w:rPr>
              <w:t>ISO 14001</w:t>
            </w:r>
            <w:r w:rsidR="005B31D0" w:rsidRPr="0018640A">
              <w:rPr>
                <w:rFonts w:eastAsiaTheme="minorEastAsia" w:hAnsiTheme="minorEastAsia"/>
                <w:szCs w:val="21"/>
              </w:rPr>
              <w:t>：</w:t>
            </w:r>
            <w:r w:rsidR="005B31D0" w:rsidRPr="0018640A">
              <w:rPr>
                <w:rFonts w:eastAsiaTheme="minorEastAsia"/>
                <w:szCs w:val="21"/>
              </w:rPr>
              <w:t>2015</w:t>
            </w:r>
            <w:r w:rsidR="005B31D0" w:rsidRPr="0018640A">
              <w:rPr>
                <w:rFonts w:eastAsiaTheme="minorEastAsia" w:hAnsiTheme="minorEastAsia"/>
                <w:szCs w:val="21"/>
              </w:rPr>
              <w:t>、</w:t>
            </w:r>
            <w:r w:rsidR="005B31D0" w:rsidRPr="0018640A">
              <w:rPr>
                <w:rFonts w:eastAsiaTheme="minorEastAsia"/>
                <w:szCs w:val="21"/>
              </w:rPr>
              <w:t>ISO45001</w:t>
            </w:r>
            <w:r w:rsidR="005B31D0" w:rsidRPr="0018640A">
              <w:rPr>
                <w:rFonts w:eastAsiaTheme="minorEastAsia" w:hAnsiTheme="minorEastAsia"/>
                <w:szCs w:val="21"/>
              </w:rPr>
              <w:t>：</w:t>
            </w:r>
            <w:r w:rsidR="005B31D0" w:rsidRPr="0018640A">
              <w:rPr>
                <w:rFonts w:eastAsiaTheme="minorEastAsia"/>
                <w:szCs w:val="21"/>
              </w:rPr>
              <w:t>20181</w:t>
            </w:r>
            <w:r w:rsidR="005B31D0" w:rsidRPr="0018640A">
              <w:rPr>
                <w:rFonts w:eastAsiaTheme="minorEastAsia" w:hAnsiTheme="minorEastAsia"/>
                <w:szCs w:val="21"/>
              </w:rPr>
              <w:t>标准、《管理手册》、《程序文件》的学习和培训，使与管理体系有关的人员了解和掌握标准和本公司管理体系文件的内容，特别是应该提高内审员的水平和技巧；</w:t>
            </w:r>
          </w:p>
          <w:p w:rsidR="00CB5475" w:rsidRPr="0018640A" w:rsidRDefault="005B31D0" w:rsidP="0069161E">
            <w:pPr>
              <w:spacing w:beforeLines="20" w:afterLines="20" w:line="288" w:lineRule="auto"/>
              <w:ind w:firstLineChars="200" w:firstLine="420"/>
              <w:rPr>
                <w:rFonts w:eastAsiaTheme="minorEastAsia"/>
                <w:szCs w:val="21"/>
              </w:rPr>
            </w:pPr>
            <w:r w:rsidRPr="0018640A">
              <w:rPr>
                <w:rFonts w:eastAsiaTheme="minorEastAsia"/>
                <w:szCs w:val="21"/>
              </w:rPr>
              <w:t>2</w:t>
            </w:r>
            <w:r w:rsidRPr="0018640A">
              <w:rPr>
                <w:rFonts w:eastAsiaTheme="minorEastAsia" w:hAnsiTheme="minorEastAsia"/>
                <w:szCs w:val="21"/>
              </w:rPr>
              <w:t>）进一步组织对相关的法律、法规、规程和规范的学习，以增强广大技术人员的质量意识环境保护意识</w:t>
            </w:r>
            <w:r w:rsidR="00CB5475" w:rsidRPr="0018640A">
              <w:rPr>
                <w:rFonts w:eastAsiaTheme="minorEastAsia" w:hAnsiTheme="minorEastAsia"/>
                <w:szCs w:val="21"/>
              </w:rPr>
              <w:t>。</w:t>
            </w:r>
          </w:p>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管理评审的策划及实施符合要求。</w:t>
            </w:r>
          </w:p>
          <w:p w:rsidR="00CB5475" w:rsidRPr="0018640A" w:rsidRDefault="00CB5475" w:rsidP="0069161E">
            <w:pPr>
              <w:spacing w:beforeLines="20" w:afterLines="20" w:line="288" w:lineRule="auto"/>
              <w:ind w:firstLineChars="200" w:firstLine="420"/>
              <w:rPr>
                <w:rFonts w:eastAsiaTheme="minorEastAsia"/>
                <w:szCs w:val="21"/>
              </w:rPr>
            </w:pPr>
          </w:p>
          <w:p w:rsidR="00CB5475" w:rsidRPr="0018640A" w:rsidRDefault="00FE2B31" w:rsidP="0069161E">
            <w:pPr>
              <w:spacing w:beforeLines="20" w:afterLines="20" w:line="288" w:lineRule="auto"/>
              <w:ind w:firstLineChars="200" w:firstLine="420"/>
              <w:rPr>
                <w:rFonts w:eastAsiaTheme="minorEastAsia"/>
                <w:szCs w:val="21"/>
              </w:rPr>
            </w:pPr>
            <w:r>
              <w:rPr>
                <w:rFonts w:eastAsiaTheme="minorEastAsia"/>
                <w:noProof/>
                <w:szCs w:val="21"/>
              </w:rPr>
              <w:lastRenderedPageBreak/>
              <w:drawing>
                <wp:inline distT="0" distB="0" distL="0" distR="0">
                  <wp:extent cx="4352925" cy="2875840"/>
                  <wp:effectExtent l="19050" t="0" r="9525" b="0"/>
                  <wp:docPr id="1" name="图片 1" descr="C:\Users\ADMINI~1.USE\AppData\Local\Temp\15862495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586249534(1).png"/>
                          <pic:cNvPicPr>
                            <a:picLocks noChangeAspect="1" noChangeArrowheads="1"/>
                          </pic:cNvPicPr>
                        </pic:nvPicPr>
                        <pic:blipFill>
                          <a:blip r:embed="rId6"/>
                          <a:srcRect/>
                          <a:stretch>
                            <a:fillRect/>
                          </a:stretch>
                        </pic:blipFill>
                        <pic:spPr bwMode="auto">
                          <a:xfrm>
                            <a:off x="0" y="0"/>
                            <a:ext cx="4352925" cy="2875840"/>
                          </a:xfrm>
                          <a:prstGeom prst="rect">
                            <a:avLst/>
                          </a:prstGeom>
                          <a:noFill/>
                          <a:ln w="9525">
                            <a:noFill/>
                            <a:miter lim="800000"/>
                            <a:headEnd/>
                            <a:tailEnd/>
                          </a:ln>
                        </pic:spPr>
                      </pic:pic>
                    </a:graphicData>
                  </a:graphic>
                </wp:inline>
              </w:drawing>
            </w:r>
          </w:p>
          <w:p w:rsidR="00CB5475" w:rsidRPr="0018640A" w:rsidRDefault="00CB5475" w:rsidP="0069161E">
            <w:pPr>
              <w:spacing w:beforeLines="20" w:afterLines="20" w:line="288" w:lineRule="auto"/>
              <w:ind w:firstLineChars="200" w:firstLine="420"/>
              <w:rPr>
                <w:rFonts w:eastAsiaTheme="minorEastAsia"/>
                <w:szCs w:val="21"/>
              </w:rPr>
            </w:pPr>
            <w:bookmarkStart w:id="2" w:name="_GoBack"/>
            <w:bookmarkEnd w:id="2"/>
          </w:p>
        </w:tc>
        <w:tc>
          <w:tcPr>
            <w:tcW w:w="830" w:type="dxa"/>
          </w:tcPr>
          <w:p w:rsidR="00CB5475" w:rsidRPr="0018640A" w:rsidRDefault="00CB5475">
            <w:pPr>
              <w:rPr>
                <w:rFonts w:eastAsiaTheme="minorEastAsia"/>
                <w:szCs w:val="21"/>
              </w:rPr>
            </w:pPr>
          </w:p>
        </w:tc>
      </w:tr>
      <w:tr w:rsidR="00CB5475" w:rsidRPr="0018640A">
        <w:trPr>
          <w:trHeight w:val="1003"/>
        </w:trPr>
        <w:tc>
          <w:tcPr>
            <w:tcW w:w="1778" w:type="dxa"/>
            <w:vAlign w:val="center"/>
          </w:tcPr>
          <w:p w:rsidR="00CB5475" w:rsidRPr="0018640A" w:rsidRDefault="00CB5475">
            <w:pPr>
              <w:spacing w:line="400" w:lineRule="exact"/>
              <w:rPr>
                <w:rFonts w:eastAsiaTheme="minorEastAsia"/>
                <w:szCs w:val="21"/>
              </w:rPr>
            </w:pPr>
            <w:r w:rsidRPr="0018640A">
              <w:rPr>
                <w:rFonts w:eastAsiaTheme="minorEastAsia" w:hAnsiTheme="minorEastAsia"/>
                <w:szCs w:val="21"/>
              </w:rPr>
              <w:lastRenderedPageBreak/>
              <w:t>改进</w:t>
            </w:r>
          </w:p>
          <w:p w:rsidR="00CB5475" w:rsidRPr="0018640A" w:rsidRDefault="00CB5475">
            <w:pPr>
              <w:spacing w:line="400" w:lineRule="exact"/>
              <w:rPr>
                <w:rFonts w:eastAsiaTheme="minorEastAsia"/>
                <w:szCs w:val="21"/>
              </w:rPr>
            </w:pPr>
          </w:p>
        </w:tc>
        <w:tc>
          <w:tcPr>
            <w:tcW w:w="1365" w:type="dxa"/>
            <w:vAlign w:val="center"/>
          </w:tcPr>
          <w:p w:rsidR="00CB5475" w:rsidRPr="0018640A" w:rsidRDefault="00CB5475">
            <w:pPr>
              <w:spacing w:line="400" w:lineRule="exact"/>
              <w:rPr>
                <w:rFonts w:eastAsiaTheme="minorEastAsia"/>
                <w:szCs w:val="21"/>
              </w:rPr>
            </w:pPr>
            <w:r w:rsidRPr="0018640A">
              <w:rPr>
                <w:rFonts w:eastAsiaTheme="minorEastAsia"/>
                <w:szCs w:val="21"/>
              </w:rPr>
              <w:t>O</w:t>
            </w:r>
            <w:r w:rsidRPr="0018640A">
              <w:rPr>
                <w:rFonts w:eastAsiaTheme="minorEastAsia" w:hAnsiTheme="minorEastAsia"/>
                <w:szCs w:val="21"/>
              </w:rPr>
              <w:t>：</w:t>
            </w:r>
            <w:r w:rsidRPr="0018640A">
              <w:rPr>
                <w:rFonts w:eastAsiaTheme="minorEastAsia"/>
                <w:szCs w:val="21"/>
              </w:rPr>
              <w:t>10.1</w:t>
            </w:r>
            <w:r w:rsidRPr="0018640A">
              <w:rPr>
                <w:rFonts w:eastAsiaTheme="minorEastAsia" w:hAnsiTheme="minorEastAsia"/>
                <w:szCs w:val="21"/>
              </w:rPr>
              <w:t>、</w:t>
            </w:r>
            <w:r w:rsidRPr="0018640A">
              <w:rPr>
                <w:rFonts w:eastAsiaTheme="minorEastAsia"/>
                <w:szCs w:val="21"/>
              </w:rPr>
              <w:t>10.3</w:t>
            </w:r>
          </w:p>
          <w:p w:rsidR="00CB5475" w:rsidRPr="0018640A" w:rsidRDefault="00CB5475">
            <w:pPr>
              <w:spacing w:line="400" w:lineRule="exact"/>
              <w:rPr>
                <w:rFonts w:eastAsiaTheme="minorEastAsia"/>
                <w:szCs w:val="21"/>
              </w:rPr>
            </w:pPr>
          </w:p>
        </w:tc>
        <w:tc>
          <w:tcPr>
            <w:tcW w:w="10736" w:type="dxa"/>
            <w:vAlign w:val="center"/>
          </w:tcPr>
          <w:p w:rsidR="00CB5475" w:rsidRPr="0018640A" w:rsidRDefault="00CB5475"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管理者代表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830" w:type="dxa"/>
          </w:tcPr>
          <w:p w:rsidR="00CB5475" w:rsidRPr="0018640A" w:rsidRDefault="00CB5475">
            <w:pPr>
              <w:rPr>
                <w:rFonts w:eastAsiaTheme="minorEastAsia"/>
                <w:szCs w:val="21"/>
              </w:rPr>
            </w:pPr>
          </w:p>
        </w:tc>
      </w:tr>
      <w:tr w:rsidR="0069161E" w:rsidRPr="0018640A" w:rsidTr="002C07A1">
        <w:trPr>
          <w:trHeight w:val="1003"/>
        </w:trPr>
        <w:tc>
          <w:tcPr>
            <w:tcW w:w="1778" w:type="dxa"/>
          </w:tcPr>
          <w:p w:rsidR="0069161E" w:rsidRPr="0018640A" w:rsidRDefault="0069161E" w:rsidP="00273869">
            <w:pPr>
              <w:spacing w:line="400" w:lineRule="exact"/>
              <w:rPr>
                <w:rFonts w:eastAsiaTheme="minorEastAsia"/>
                <w:szCs w:val="21"/>
              </w:rPr>
            </w:pPr>
            <w:r w:rsidRPr="0018640A">
              <w:rPr>
                <w:rFonts w:eastAsiaTheme="minorEastAsia" w:hAnsiTheme="minorEastAsia"/>
                <w:szCs w:val="21"/>
              </w:rPr>
              <w:t>国家</w:t>
            </w:r>
            <w:r w:rsidRPr="0018640A">
              <w:rPr>
                <w:rFonts w:eastAsiaTheme="minorEastAsia"/>
                <w:szCs w:val="21"/>
              </w:rPr>
              <w:t>/</w:t>
            </w:r>
            <w:r w:rsidRPr="0018640A">
              <w:rPr>
                <w:rFonts w:eastAsiaTheme="minorEastAsia" w:hAnsiTheme="minorEastAsia"/>
                <w:szCs w:val="21"/>
              </w:rPr>
              <w:t>地方抽查、顾客满意、相关方投诉处理</w:t>
            </w:r>
          </w:p>
        </w:tc>
        <w:tc>
          <w:tcPr>
            <w:tcW w:w="1365" w:type="dxa"/>
          </w:tcPr>
          <w:p w:rsidR="0069161E" w:rsidRPr="0018640A" w:rsidRDefault="0069161E" w:rsidP="00273869">
            <w:pPr>
              <w:spacing w:line="400" w:lineRule="exact"/>
              <w:rPr>
                <w:rFonts w:eastAsiaTheme="minorEastAsia"/>
                <w:szCs w:val="21"/>
              </w:rPr>
            </w:pPr>
          </w:p>
        </w:tc>
        <w:tc>
          <w:tcPr>
            <w:tcW w:w="10736" w:type="dxa"/>
          </w:tcPr>
          <w:p w:rsidR="0069161E" w:rsidRPr="0018640A" w:rsidRDefault="0069161E"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自公司成立以来，未受到上级主管部门有关质量、环境问题、职业健康安全的行政处罚。未发生相关方的投诉。</w:t>
            </w:r>
          </w:p>
          <w:p w:rsidR="0069161E" w:rsidRPr="0018640A" w:rsidRDefault="0069161E"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暂时没有国家</w:t>
            </w:r>
            <w:r w:rsidRPr="0018640A">
              <w:rPr>
                <w:rFonts w:eastAsiaTheme="minorEastAsia"/>
                <w:szCs w:val="21"/>
              </w:rPr>
              <w:t>/</w:t>
            </w:r>
            <w:r w:rsidRPr="0018640A">
              <w:rPr>
                <w:rFonts w:eastAsiaTheme="minorEastAsia" w:hAnsiTheme="minorEastAsia"/>
                <w:szCs w:val="21"/>
              </w:rPr>
              <w:t>地方抽查情况。</w:t>
            </w:r>
          </w:p>
          <w:p w:rsidR="0069161E" w:rsidRPr="0018640A" w:rsidRDefault="0069161E"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目前没有相关行政主管部门的检查处罚，在审核现场也未发现抽查、相关方投诉等情况。</w:t>
            </w:r>
          </w:p>
        </w:tc>
        <w:tc>
          <w:tcPr>
            <w:tcW w:w="830" w:type="dxa"/>
          </w:tcPr>
          <w:p w:rsidR="0069161E" w:rsidRPr="0018640A" w:rsidRDefault="0069161E">
            <w:pPr>
              <w:rPr>
                <w:rFonts w:eastAsiaTheme="minorEastAsia"/>
                <w:szCs w:val="21"/>
              </w:rPr>
            </w:pPr>
          </w:p>
        </w:tc>
      </w:tr>
      <w:tr w:rsidR="0069161E" w:rsidRPr="0018640A" w:rsidTr="002C07A1">
        <w:trPr>
          <w:trHeight w:val="1003"/>
        </w:trPr>
        <w:tc>
          <w:tcPr>
            <w:tcW w:w="1778" w:type="dxa"/>
          </w:tcPr>
          <w:p w:rsidR="0069161E" w:rsidRPr="0018640A" w:rsidRDefault="0069161E" w:rsidP="00273869">
            <w:pPr>
              <w:spacing w:line="400" w:lineRule="exact"/>
              <w:rPr>
                <w:rFonts w:eastAsiaTheme="minorEastAsia"/>
                <w:szCs w:val="21"/>
              </w:rPr>
            </w:pPr>
            <w:r w:rsidRPr="0018640A">
              <w:rPr>
                <w:rFonts w:eastAsiaTheme="minorEastAsia" w:hAnsiTheme="minorEastAsia"/>
                <w:szCs w:val="21"/>
              </w:rPr>
              <w:lastRenderedPageBreak/>
              <w:t>验证资质</w:t>
            </w:r>
          </w:p>
        </w:tc>
        <w:tc>
          <w:tcPr>
            <w:tcW w:w="1365" w:type="dxa"/>
          </w:tcPr>
          <w:p w:rsidR="0069161E" w:rsidRPr="0018640A" w:rsidRDefault="0069161E" w:rsidP="00273869">
            <w:pPr>
              <w:spacing w:line="400" w:lineRule="exact"/>
              <w:rPr>
                <w:rFonts w:eastAsiaTheme="minorEastAsia"/>
                <w:szCs w:val="21"/>
              </w:rPr>
            </w:pPr>
          </w:p>
        </w:tc>
        <w:tc>
          <w:tcPr>
            <w:tcW w:w="10736" w:type="dxa"/>
          </w:tcPr>
          <w:p w:rsidR="0069161E" w:rsidRPr="0018640A" w:rsidRDefault="0069161E"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提供了组织营业执照均为有效。</w:t>
            </w:r>
          </w:p>
        </w:tc>
        <w:tc>
          <w:tcPr>
            <w:tcW w:w="830" w:type="dxa"/>
          </w:tcPr>
          <w:p w:rsidR="0069161E" w:rsidRPr="0018640A" w:rsidRDefault="0069161E">
            <w:pPr>
              <w:rPr>
                <w:rFonts w:eastAsiaTheme="minorEastAsia"/>
                <w:szCs w:val="21"/>
              </w:rPr>
            </w:pPr>
          </w:p>
        </w:tc>
      </w:tr>
      <w:tr w:rsidR="0069161E" w:rsidRPr="0018640A" w:rsidTr="002C07A1">
        <w:trPr>
          <w:trHeight w:val="1003"/>
        </w:trPr>
        <w:tc>
          <w:tcPr>
            <w:tcW w:w="1778" w:type="dxa"/>
          </w:tcPr>
          <w:p w:rsidR="0069161E" w:rsidRPr="0018640A" w:rsidRDefault="0069161E" w:rsidP="00273869">
            <w:pPr>
              <w:spacing w:line="400" w:lineRule="exact"/>
              <w:rPr>
                <w:rFonts w:eastAsiaTheme="minorEastAsia"/>
                <w:szCs w:val="21"/>
              </w:rPr>
            </w:pPr>
            <w:r w:rsidRPr="0018640A">
              <w:rPr>
                <w:rFonts w:eastAsiaTheme="minorEastAsia" w:hAnsiTheme="minorEastAsia"/>
                <w:szCs w:val="21"/>
              </w:rPr>
              <w:t>一阶段问题验证</w:t>
            </w:r>
          </w:p>
        </w:tc>
        <w:tc>
          <w:tcPr>
            <w:tcW w:w="1365" w:type="dxa"/>
          </w:tcPr>
          <w:p w:rsidR="0069161E" w:rsidRPr="0018640A" w:rsidRDefault="0069161E" w:rsidP="00273869">
            <w:pPr>
              <w:spacing w:line="400" w:lineRule="exact"/>
              <w:rPr>
                <w:rFonts w:eastAsiaTheme="minorEastAsia"/>
                <w:szCs w:val="21"/>
              </w:rPr>
            </w:pPr>
          </w:p>
        </w:tc>
        <w:tc>
          <w:tcPr>
            <w:tcW w:w="10736" w:type="dxa"/>
          </w:tcPr>
          <w:p w:rsidR="0069161E" w:rsidRPr="0018640A" w:rsidRDefault="0069161E" w:rsidP="0069161E">
            <w:pPr>
              <w:spacing w:beforeLines="20" w:afterLines="20" w:line="288" w:lineRule="auto"/>
              <w:ind w:firstLineChars="200" w:firstLine="420"/>
              <w:rPr>
                <w:rFonts w:eastAsiaTheme="minorEastAsia"/>
                <w:szCs w:val="21"/>
              </w:rPr>
            </w:pPr>
            <w:r w:rsidRPr="0018640A">
              <w:rPr>
                <w:rFonts w:eastAsiaTheme="minorEastAsia" w:hAnsiTheme="minorEastAsia"/>
                <w:szCs w:val="21"/>
              </w:rPr>
              <w:t>一阶段审核时发现的问题，经现场验证已关闭，整改措施有效。</w:t>
            </w:r>
          </w:p>
        </w:tc>
        <w:tc>
          <w:tcPr>
            <w:tcW w:w="830" w:type="dxa"/>
          </w:tcPr>
          <w:p w:rsidR="0069161E" w:rsidRPr="0018640A" w:rsidRDefault="0069161E">
            <w:pPr>
              <w:rPr>
                <w:rFonts w:eastAsiaTheme="minorEastAsia"/>
                <w:szCs w:val="21"/>
              </w:rPr>
            </w:pPr>
          </w:p>
        </w:tc>
      </w:tr>
      <w:tr w:rsidR="0069161E" w:rsidRPr="0018640A">
        <w:trPr>
          <w:trHeight w:val="1003"/>
        </w:trPr>
        <w:tc>
          <w:tcPr>
            <w:tcW w:w="1778" w:type="dxa"/>
            <w:vAlign w:val="center"/>
          </w:tcPr>
          <w:p w:rsidR="0069161E" w:rsidRPr="0018640A" w:rsidRDefault="0069161E">
            <w:pPr>
              <w:spacing w:line="400" w:lineRule="exact"/>
              <w:rPr>
                <w:rFonts w:eastAsiaTheme="minorEastAsia" w:hAnsiTheme="minorEastAsia"/>
                <w:szCs w:val="21"/>
              </w:rPr>
            </w:pPr>
          </w:p>
        </w:tc>
        <w:tc>
          <w:tcPr>
            <w:tcW w:w="1365" w:type="dxa"/>
            <w:vAlign w:val="center"/>
          </w:tcPr>
          <w:p w:rsidR="0069161E" w:rsidRPr="0018640A" w:rsidRDefault="0069161E">
            <w:pPr>
              <w:spacing w:line="400" w:lineRule="exact"/>
              <w:rPr>
                <w:rFonts w:eastAsiaTheme="minorEastAsia"/>
                <w:szCs w:val="21"/>
              </w:rPr>
            </w:pPr>
          </w:p>
        </w:tc>
        <w:tc>
          <w:tcPr>
            <w:tcW w:w="10736" w:type="dxa"/>
            <w:vAlign w:val="center"/>
          </w:tcPr>
          <w:p w:rsidR="0069161E" w:rsidRPr="0018640A" w:rsidRDefault="0069161E" w:rsidP="0069161E">
            <w:pPr>
              <w:spacing w:beforeLines="20" w:afterLines="20" w:line="288" w:lineRule="auto"/>
              <w:ind w:firstLineChars="200" w:firstLine="420"/>
              <w:rPr>
                <w:rFonts w:eastAsiaTheme="minorEastAsia" w:hAnsiTheme="minorEastAsia"/>
                <w:szCs w:val="21"/>
              </w:rPr>
            </w:pPr>
          </w:p>
        </w:tc>
        <w:tc>
          <w:tcPr>
            <w:tcW w:w="830" w:type="dxa"/>
          </w:tcPr>
          <w:p w:rsidR="0069161E" w:rsidRPr="0018640A" w:rsidRDefault="0069161E">
            <w:pPr>
              <w:rPr>
                <w:rFonts w:eastAsiaTheme="minorEastAsia"/>
                <w:szCs w:val="21"/>
              </w:rPr>
            </w:pPr>
          </w:p>
        </w:tc>
      </w:tr>
    </w:tbl>
    <w:p w:rsidR="00CB5475" w:rsidRPr="0018640A" w:rsidRDefault="00CB5475" w:rsidP="005D76F0">
      <w:pPr>
        <w:jc w:val="center"/>
        <w:rPr>
          <w:szCs w:val="21"/>
        </w:rPr>
      </w:pPr>
    </w:p>
    <w:p w:rsidR="00CB5475" w:rsidRPr="0018640A" w:rsidRDefault="00CB5475" w:rsidP="005D76F0">
      <w:pPr>
        <w:jc w:val="center"/>
        <w:rPr>
          <w:szCs w:val="21"/>
        </w:rPr>
      </w:pPr>
    </w:p>
    <w:p w:rsidR="00CB5475" w:rsidRDefault="00CB5475"/>
    <w:p w:rsidR="00CB5475" w:rsidRDefault="00CB5475">
      <w:pPr>
        <w:pStyle w:val="a4"/>
      </w:pPr>
      <w:r>
        <w:rPr>
          <w:rFonts w:hint="eastAsia"/>
        </w:rPr>
        <w:t>说明：不符合标注</w:t>
      </w:r>
      <w:r>
        <w:t>N</w:t>
      </w:r>
    </w:p>
    <w:p w:rsidR="00CB5475" w:rsidRDefault="00CB5475">
      <w:pPr>
        <w:pStyle w:val="a4"/>
      </w:pPr>
    </w:p>
    <w:sectPr w:rsidR="00CB5475" w:rsidSect="000F10F6">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43B" w:rsidRDefault="002A143B" w:rsidP="000F10F6">
      <w:r>
        <w:separator/>
      </w:r>
    </w:p>
  </w:endnote>
  <w:endnote w:type="continuationSeparator" w:id="1">
    <w:p w:rsidR="002A143B" w:rsidRDefault="002A143B" w:rsidP="000F10F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475" w:rsidRDefault="008E07F8">
    <w:pPr>
      <w:pStyle w:val="a4"/>
      <w:jc w:val="center"/>
    </w:pPr>
    <w:r>
      <w:rPr>
        <w:b/>
      </w:rPr>
      <w:fldChar w:fldCharType="begin"/>
    </w:r>
    <w:r w:rsidR="00CB5475">
      <w:rPr>
        <w:b/>
      </w:rPr>
      <w:instrText>PAGE</w:instrText>
    </w:r>
    <w:r>
      <w:rPr>
        <w:b/>
      </w:rPr>
      <w:fldChar w:fldCharType="separate"/>
    </w:r>
    <w:r w:rsidR="0069161E">
      <w:rPr>
        <w:b/>
        <w:noProof/>
      </w:rPr>
      <w:t>1</w:t>
    </w:r>
    <w:r>
      <w:rPr>
        <w:b/>
      </w:rPr>
      <w:fldChar w:fldCharType="end"/>
    </w:r>
    <w:r w:rsidR="00CB5475">
      <w:rPr>
        <w:lang w:val="zh-CN"/>
      </w:rPr>
      <w:t xml:space="preserve"> / </w:t>
    </w:r>
    <w:r>
      <w:rPr>
        <w:b/>
      </w:rPr>
      <w:fldChar w:fldCharType="begin"/>
    </w:r>
    <w:r w:rsidR="00CB5475">
      <w:rPr>
        <w:b/>
      </w:rPr>
      <w:instrText>NUMPAGES</w:instrText>
    </w:r>
    <w:r>
      <w:rPr>
        <w:b/>
      </w:rPr>
      <w:fldChar w:fldCharType="separate"/>
    </w:r>
    <w:r w:rsidR="0069161E">
      <w:rPr>
        <w:b/>
        <w:noProof/>
      </w:rPr>
      <w:t>10</w:t>
    </w:r>
    <w:r>
      <w:rPr>
        <w:b/>
      </w:rPr>
      <w:fldChar w:fldCharType="end"/>
    </w:r>
  </w:p>
  <w:p w:rsidR="00CB5475" w:rsidRDefault="00CB547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43B" w:rsidRDefault="002A143B" w:rsidP="000F10F6">
      <w:r>
        <w:separator/>
      </w:r>
    </w:p>
  </w:footnote>
  <w:footnote w:type="continuationSeparator" w:id="1">
    <w:p w:rsidR="002A143B" w:rsidRDefault="002A143B" w:rsidP="000F10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475" w:rsidRDefault="008E07F8" w:rsidP="00367147">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sidRPr="008E07F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8240;visibility:visible" wrapcoords="7033 0 4019 1440 -502 5760 -502 10080 0 15360 502 17280 7033 20640 11051 20640 13060 20640 13563 20640 20093 15360 21098 6240 15070 480 12558 0 7033 0">
          <v:imagedata r:id="rId1" o:title=""/>
          <w10:wrap type="tight"/>
        </v:shape>
      </w:pict>
    </w:r>
    <w:r w:rsidR="00CB5475">
      <w:rPr>
        <w:rStyle w:val="CharChar1"/>
        <w:rFonts w:hint="eastAsia"/>
      </w:rPr>
      <w:t>北京国标联合认证有限公司</w:t>
    </w:r>
    <w:r w:rsidR="00CB5475">
      <w:rPr>
        <w:rStyle w:val="CharChar1"/>
      </w:rPr>
      <w:tab/>
    </w:r>
    <w:r w:rsidR="00CB5475">
      <w:rPr>
        <w:rStyle w:val="CharChar1"/>
      </w:rPr>
      <w:tab/>
    </w:r>
    <w:r w:rsidR="00CB5475">
      <w:rPr>
        <w:rStyle w:val="CharChar1"/>
      </w:rPr>
      <w:tab/>
    </w:r>
  </w:p>
  <w:p w:rsidR="00CB5475" w:rsidRDefault="008E07F8" w:rsidP="00367147">
    <w:pPr>
      <w:pStyle w:val="a5"/>
      <w:pBdr>
        <w:bottom w:val="none" w:sz="0" w:space="0" w:color="auto"/>
      </w:pBdr>
      <w:spacing w:line="320" w:lineRule="exact"/>
      <w:ind w:firstLineChars="400" w:firstLine="720"/>
      <w:jc w:val="left"/>
    </w:pPr>
    <w:r>
      <w:rPr>
        <w:noProof/>
      </w:rP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7216" stroked="f">
          <v:textbox>
            <w:txbxContent>
              <w:p w:rsidR="00CB5475" w:rsidRDefault="00CB5475">
                <w:r>
                  <w:t>ISC-</w:t>
                </w:r>
                <w:r>
                  <w:rPr>
                    <w:sz w:val="18"/>
                    <w:szCs w:val="18"/>
                  </w:rPr>
                  <w:t>B-I-13</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CB5475">
      <w:rPr>
        <w:rStyle w:val="CharChar1"/>
        <w:w w:val="90"/>
      </w:rPr>
      <w:t>Beijing International Standard united Certification Co.,Ltd.</w:t>
    </w:r>
  </w:p>
  <w:p w:rsidR="00CB5475" w:rsidRDefault="00CB547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10F6"/>
    <w:rsid w:val="00076044"/>
    <w:rsid w:val="000F10F6"/>
    <w:rsid w:val="0018640A"/>
    <w:rsid w:val="00220762"/>
    <w:rsid w:val="002A143B"/>
    <w:rsid w:val="00320BB0"/>
    <w:rsid w:val="00367147"/>
    <w:rsid w:val="00380428"/>
    <w:rsid w:val="00437AB0"/>
    <w:rsid w:val="004B6F5B"/>
    <w:rsid w:val="005B31D0"/>
    <w:rsid w:val="005C0C6E"/>
    <w:rsid w:val="005D76F0"/>
    <w:rsid w:val="00642EE5"/>
    <w:rsid w:val="00680418"/>
    <w:rsid w:val="00681E5D"/>
    <w:rsid w:val="0069161E"/>
    <w:rsid w:val="006C6252"/>
    <w:rsid w:val="007728A0"/>
    <w:rsid w:val="008460FA"/>
    <w:rsid w:val="008E07F8"/>
    <w:rsid w:val="008F7FB6"/>
    <w:rsid w:val="0091222C"/>
    <w:rsid w:val="00931CF6"/>
    <w:rsid w:val="00964692"/>
    <w:rsid w:val="00977F58"/>
    <w:rsid w:val="00992356"/>
    <w:rsid w:val="009C1B87"/>
    <w:rsid w:val="00A90018"/>
    <w:rsid w:val="00A9498F"/>
    <w:rsid w:val="00AC486D"/>
    <w:rsid w:val="00AF10EF"/>
    <w:rsid w:val="00B4522B"/>
    <w:rsid w:val="00CA745B"/>
    <w:rsid w:val="00CB5475"/>
    <w:rsid w:val="00D97586"/>
    <w:rsid w:val="00E34659"/>
    <w:rsid w:val="00E66BC7"/>
    <w:rsid w:val="00E825ED"/>
    <w:rsid w:val="00EF0042"/>
    <w:rsid w:val="00FE2B31"/>
    <w:rsid w:val="04D36B44"/>
    <w:rsid w:val="05D01E2A"/>
    <w:rsid w:val="05E65A0E"/>
    <w:rsid w:val="06827305"/>
    <w:rsid w:val="096817DA"/>
    <w:rsid w:val="0A231774"/>
    <w:rsid w:val="0A290FB5"/>
    <w:rsid w:val="0F144A5B"/>
    <w:rsid w:val="11C155C4"/>
    <w:rsid w:val="14174E11"/>
    <w:rsid w:val="16424E73"/>
    <w:rsid w:val="16AA3071"/>
    <w:rsid w:val="17BC64E9"/>
    <w:rsid w:val="17F22619"/>
    <w:rsid w:val="18400E07"/>
    <w:rsid w:val="185E3681"/>
    <w:rsid w:val="188E04C2"/>
    <w:rsid w:val="1A742C67"/>
    <w:rsid w:val="1F342EBB"/>
    <w:rsid w:val="22433DBD"/>
    <w:rsid w:val="240E2DAF"/>
    <w:rsid w:val="266061EF"/>
    <w:rsid w:val="295042E9"/>
    <w:rsid w:val="2B5C4450"/>
    <w:rsid w:val="2BB34565"/>
    <w:rsid w:val="2CBF5B29"/>
    <w:rsid w:val="2DA43EEC"/>
    <w:rsid w:val="32D73A05"/>
    <w:rsid w:val="350A7D63"/>
    <w:rsid w:val="37773C04"/>
    <w:rsid w:val="3A26193C"/>
    <w:rsid w:val="3A743C04"/>
    <w:rsid w:val="41A92E2B"/>
    <w:rsid w:val="43B90445"/>
    <w:rsid w:val="453B050D"/>
    <w:rsid w:val="453C00C2"/>
    <w:rsid w:val="4C2D2060"/>
    <w:rsid w:val="4C5D2825"/>
    <w:rsid w:val="4F0D6114"/>
    <w:rsid w:val="4FD462A0"/>
    <w:rsid w:val="50167C1B"/>
    <w:rsid w:val="5066242A"/>
    <w:rsid w:val="509A5C4F"/>
    <w:rsid w:val="52F218EF"/>
    <w:rsid w:val="550B6631"/>
    <w:rsid w:val="55581739"/>
    <w:rsid w:val="5837769D"/>
    <w:rsid w:val="58724F28"/>
    <w:rsid w:val="5D5F6BB8"/>
    <w:rsid w:val="5FCA27C7"/>
    <w:rsid w:val="61D35360"/>
    <w:rsid w:val="62A57DA7"/>
    <w:rsid w:val="64DF0AB8"/>
    <w:rsid w:val="677260F0"/>
    <w:rsid w:val="69397A1C"/>
    <w:rsid w:val="6B2C3C74"/>
    <w:rsid w:val="6B410D80"/>
    <w:rsid w:val="6B812788"/>
    <w:rsid w:val="6BFC460A"/>
    <w:rsid w:val="6EF20D20"/>
    <w:rsid w:val="72686387"/>
    <w:rsid w:val="72A27A9B"/>
    <w:rsid w:val="762A029F"/>
    <w:rsid w:val="76BB3CCB"/>
    <w:rsid w:val="7C22148A"/>
    <w:rsid w:val="7DC0573E"/>
    <w:rsid w:val="7FCC6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F10F6"/>
    <w:pPr>
      <w:widowControl w:val="0"/>
      <w:jc w:val="both"/>
    </w:pPr>
    <w:rPr>
      <w:kern w:val="2"/>
      <w:sz w:val="21"/>
    </w:rPr>
  </w:style>
  <w:style w:type="paragraph" w:styleId="2">
    <w:name w:val="heading 2"/>
    <w:basedOn w:val="a"/>
    <w:next w:val="a"/>
    <w:link w:val="2Char"/>
    <w:uiPriority w:val="99"/>
    <w:qFormat/>
    <w:rsid w:val="000F10F6"/>
    <w:pPr>
      <w:keepNext/>
      <w:jc w:val="center"/>
      <w:outlineLvl w:val="1"/>
    </w:pPr>
    <w:rPr>
      <w:rFonts w:ascii="宋体" w:hAnsi="宋体"/>
      <w:b/>
      <w:sz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semiHidden/>
    <w:locked/>
    <w:rsid w:val="004B6F5B"/>
    <w:rPr>
      <w:rFonts w:ascii="Cambria" w:eastAsia="宋体" w:hAnsi="Cambria" w:cs="Times New Roman"/>
      <w:b/>
      <w:bCs/>
      <w:sz w:val="32"/>
      <w:szCs w:val="32"/>
    </w:rPr>
  </w:style>
  <w:style w:type="paragraph" w:styleId="a3">
    <w:name w:val="Balloon Text"/>
    <w:basedOn w:val="a"/>
    <w:link w:val="Char"/>
    <w:uiPriority w:val="99"/>
    <w:semiHidden/>
    <w:rsid w:val="000F10F6"/>
    <w:rPr>
      <w:sz w:val="18"/>
      <w:szCs w:val="18"/>
    </w:rPr>
  </w:style>
  <w:style w:type="character" w:customStyle="1" w:styleId="Char">
    <w:name w:val="批注框文本 Char"/>
    <w:link w:val="a3"/>
    <w:uiPriority w:val="99"/>
    <w:semiHidden/>
    <w:locked/>
    <w:rsid w:val="000F10F6"/>
    <w:rPr>
      <w:rFonts w:ascii="Times New Roman" w:eastAsia="宋体" w:hAnsi="Times New Roman" w:cs="Times New Roman"/>
      <w:sz w:val="18"/>
      <w:szCs w:val="18"/>
    </w:rPr>
  </w:style>
  <w:style w:type="paragraph" w:styleId="a4">
    <w:name w:val="footer"/>
    <w:basedOn w:val="a"/>
    <w:link w:val="Char0"/>
    <w:uiPriority w:val="99"/>
    <w:rsid w:val="000F10F6"/>
    <w:pPr>
      <w:tabs>
        <w:tab w:val="center" w:pos="4153"/>
        <w:tab w:val="right" w:pos="8306"/>
      </w:tabs>
      <w:snapToGrid w:val="0"/>
      <w:jc w:val="left"/>
    </w:pPr>
    <w:rPr>
      <w:sz w:val="18"/>
      <w:szCs w:val="18"/>
    </w:rPr>
  </w:style>
  <w:style w:type="character" w:customStyle="1" w:styleId="Char0">
    <w:name w:val="页脚 Char"/>
    <w:link w:val="a4"/>
    <w:uiPriority w:val="99"/>
    <w:locked/>
    <w:rsid w:val="000F10F6"/>
    <w:rPr>
      <w:rFonts w:ascii="Times New Roman" w:eastAsia="宋体" w:hAnsi="Times New Roman" w:cs="Times New Roman"/>
      <w:sz w:val="18"/>
      <w:szCs w:val="18"/>
    </w:rPr>
  </w:style>
  <w:style w:type="paragraph" w:styleId="a5">
    <w:name w:val="header"/>
    <w:basedOn w:val="a"/>
    <w:link w:val="Char1"/>
    <w:uiPriority w:val="99"/>
    <w:rsid w:val="000F10F6"/>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0F10F6"/>
    <w:rPr>
      <w:rFonts w:ascii="Times New Roman" w:eastAsia="宋体" w:hAnsi="Times New Roman" w:cs="Times New Roman"/>
      <w:sz w:val="18"/>
      <w:szCs w:val="18"/>
    </w:rPr>
  </w:style>
  <w:style w:type="table" w:styleId="a6">
    <w:name w:val="Table Grid"/>
    <w:basedOn w:val="a1"/>
    <w:uiPriority w:val="59"/>
    <w:qFormat/>
    <w:rsid w:val="000F10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uiPriority w:val="99"/>
    <w:locked/>
    <w:rsid w:val="000F10F6"/>
    <w:rPr>
      <w:rFonts w:ascii="宋体" w:eastAsia="宋体" w:hAnsi="Courier New"/>
      <w:kern w:val="2"/>
      <w:sz w:val="2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10</Pages>
  <Words>932</Words>
  <Characters>5319</Characters>
  <Application>Microsoft Office Word</Application>
  <DocSecurity>0</DocSecurity>
  <Lines>44</Lines>
  <Paragraphs>12</Paragraphs>
  <ScaleCrop>false</ScaleCrop>
  <Company/>
  <LinksUpToDate>false</LinksUpToDate>
  <CharactersWithSpaces>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28</cp:revision>
  <dcterms:created xsi:type="dcterms:W3CDTF">2015-06-17T12:51:00Z</dcterms:created>
  <dcterms:modified xsi:type="dcterms:W3CDTF">2020-04-08T05:24:00Z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