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DA5D0B" w:rsidRDefault="00971600">
      <w:pPr>
        <w:spacing w:line="480" w:lineRule="exact"/>
        <w:jc w:val="center"/>
        <w:rPr>
          <w:rFonts w:eastAsiaTheme="minorEastAsia"/>
          <w:bCs/>
          <w:sz w:val="36"/>
          <w:szCs w:val="36"/>
        </w:rPr>
      </w:pPr>
      <w:r w:rsidRPr="00DA5D0B">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DA5D0B" w:rsidTr="00EC6620">
        <w:trPr>
          <w:trHeight w:val="515"/>
        </w:trPr>
        <w:tc>
          <w:tcPr>
            <w:tcW w:w="1242" w:type="dxa"/>
            <w:vMerge w:val="restart"/>
            <w:vAlign w:val="center"/>
          </w:tcPr>
          <w:p w:rsidR="008973EE" w:rsidRPr="00DA5D0B" w:rsidRDefault="00971600" w:rsidP="008A7C7E">
            <w:pPr>
              <w:spacing w:before="120" w:line="360" w:lineRule="auto"/>
              <w:jc w:val="center"/>
              <w:rPr>
                <w:rFonts w:eastAsiaTheme="minorEastAsia"/>
                <w:sz w:val="24"/>
                <w:szCs w:val="24"/>
              </w:rPr>
            </w:pPr>
            <w:r w:rsidRPr="00DA5D0B">
              <w:rPr>
                <w:rFonts w:eastAsiaTheme="minorEastAsia" w:hAnsiTheme="minorEastAsia"/>
                <w:sz w:val="24"/>
                <w:szCs w:val="24"/>
              </w:rPr>
              <w:t>过程与活动、</w:t>
            </w:r>
          </w:p>
          <w:p w:rsidR="008973EE" w:rsidRPr="00DA5D0B" w:rsidRDefault="00971600" w:rsidP="008A7C7E">
            <w:pPr>
              <w:spacing w:line="360" w:lineRule="auto"/>
              <w:jc w:val="center"/>
              <w:rPr>
                <w:rFonts w:eastAsiaTheme="minorEastAsia"/>
                <w:sz w:val="24"/>
                <w:szCs w:val="24"/>
              </w:rPr>
            </w:pPr>
            <w:r w:rsidRPr="00DA5D0B">
              <w:rPr>
                <w:rFonts w:eastAsiaTheme="minorEastAsia" w:hAnsiTheme="minorEastAsia"/>
                <w:sz w:val="24"/>
                <w:szCs w:val="24"/>
              </w:rPr>
              <w:t>抽样计划</w:t>
            </w:r>
          </w:p>
        </w:tc>
        <w:tc>
          <w:tcPr>
            <w:tcW w:w="1276" w:type="dxa"/>
            <w:vMerge w:val="restart"/>
            <w:vAlign w:val="center"/>
          </w:tcPr>
          <w:p w:rsidR="008973EE" w:rsidRPr="00DA5D0B" w:rsidRDefault="00971600" w:rsidP="008A7C7E">
            <w:pPr>
              <w:spacing w:line="360" w:lineRule="auto"/>
              <w:rPr>
                <w:rFonts w:eastAsiaTheme="minorEastAsia"/>
                <w:sz w:val="24"/>
                <w:szCs w:val="24"/>
              </w:rPr>
            </w:pPr>
            <w:r w:rsidRPr="00DA5D0B">
              <w:rPr>
                <w:rFonts w:eastAsiaTheme="minorEastAsia" w:hAnsiTheme="minorEastAsia"/>
                <w:sz w:val="24"/>
                <w:szCs w:val="24"/>
              </w:rPr>
              <w:t>涉及条款</w:t>
            </w:r>
          </w:p>
        </w:tc>
        <w:tc>
          <w:tcPr>
            <w:tcW w:w="10606" w:type="dxa"/>
            <w:vAlign w:val="center"/>
          </w:tcPr>
          <w:p w:rsidR="008973EE" w:rsidRPr="00DA5D0B" w:rsidRDefault="00971600" w:rsidP="008A7C7E">
            <w:pPr>
              <w:spacing w:line="360" w:lineRule="auto"/>
              <w:rPr>
                <w:rFonts w:eastAsiaTheme="minorEastAsia"/>
                <w:sz w:val="24"/>
                <w:szCs w:val="24"/>
              </w:rPr>
            </w:pPr>
            <w:r w:rsidRPr="00DA5D0B">
              <w:rPr>
                <w:rFonts w:eastAsiaTheme="minorEastAsia" w:hAnsiTheme="minorEastAsia"/>
                <w:sz w:val="24"/>
                <w:szCs w:val="24"/>
              </w:rPr>
              <w:t>受审核部门：</w:t>
            </w:r>
            <w:r w:rsidR="00A51349" w:rsidRPr="00DA5D0B">
              <w:rPr>
                <w:rFonts w:eastAsiaTheme="minorEastAsia" w:hAnsiTheme="minorEastAsia"/>
                <w:sz w:val="24"/>
                <w:szCs w:val="24"/>
              </w:rPr>
              <w:t>行政部</w:t>
            </w:r>
            <w:r w:rsidR="00DA5D0B">
              <w:rPr>
                <w:rFonts w:eastAsiaTheme="minorEastAsia" w:hAnsiTheme="minorEastAsia" w:hint="eastAsia"/>
                <w:sz w:val="24"/>
                <w:szCs w:val="24"/>
              </w:rPr>
              <w:t xml:space="preserve">   </w:t>
            </w:r>
            <w:r w:rsidRPr="00DA5D0B">
              <w:rPr>
                <w:rFonts w:eastAsiaTheme="minorEastAsia" w:hAnsiTheme="minorEastAsia"/>
                <w:sz w:val="24"/>
                <w:szCs w:val="24"/>
              </w:rPr>
              <w:t>主管领导</w:t>
            </w:r>
            <w:r w:rsidR="00C67E47" w:rsidRPr="00DA5D0B">
              <w:rPr>
                <w:rFonts w:eastAsiaTheme="minorEastAsia" w:hAnsiTheme="minorEastAsia"/>
                <w:sz w:val="24"/>
                <w:szCs w:val="24"/>
              </w:rPr>
              <w:t>：</w:t>
            </w:r>
            <w:r w:rsidR="00DA5D0B" w:rsidRPr="00DA5D0B">
              <w:rPr>
                <w:rFonts w:eastAsiaTheme="minorEastAsia" w:hAnsiTheme="minorEastAsia" w:hint="eastAsia"/>
                <w:sz w:val="24"/>
                <w:szCs w:val="24"/>
              </w:rPr>
              <w:t>姜帆</w:t>
            </w:r>
            <w:r w:rsidR="00DA5D0B">
              <w:rPr>
                <w:rFonts w:eastAsiaTheme="minorEastAsia" w:hAnsiTheme="minorEastAsia" w:hint="eastAsia"/>
                <w:sz w:val="24"/>
                <w:szCs w:val="24"/>
              </w:rPr>
              <w:t xml:space="preserve">  </w:t>
            </w:r>
            <w:r w:rsidRPr="00DA5D0B">
              <w:rPr>
                <w:rFonts w:eastAsiaTheme="minorEastAsia" w:hAnsiTheme="minorEastAsia"/>
                <w:sz w:val="24"/>
                <w:szCs w:val="24"/>
              </w:rPr>
              <w:t>陪同人员</w:t>
            </w:r>
            <w:r w:rsidR="00D562F6" w:rsidRPr="00DA5D0B">
              <w:rPr>
                <w:rFonts w:eastAsiaTheme="minorEastAsia" w:hAnsiTheme="minorEastAsia"/>
                <w:sz w:val="24"/>
                <w:szCs w:val="24"/>
              </w:rPr>
              <w:t>：</w:t>
            </w:r>
            <w:r w:rsidR="00DA5D0B" w:rsidRPr="00DA5D0B">
              <w:rPr>
                <w:rFonts w:eastAsiaTheme="minorEastAsia" w:hAnsiTheme="minorEastAsia" w:hint="eastAsia"/>
                <w:sz w:val="24"/>
                <w:szCs w:val="24"/>
              </w:rPr>
              <w:t>胡琴琴</w:t>
            </w:r>
          </w:p>
        </w:tc>
        <w:tc>
          <w:tcPr>
            <w:tcW w:w="1585" w:type="dxa"/>
            <w:vMerge w:val="restart"/>
            <w:vAlign w:val="center"/>
          </w:tcPr>
          <w:p w:rsidR="008973EE" w:rsidRPr="00DA5D0B" w:rsidRDefault="00971600" w:rsidP="008A7C7E">
            <w:pPr>
              <w:spacing w:line="360" w:lineRule="auto"/>
              <w:rPr>
                <w:rFonts w:eastAsiaTheme="minorEastAsia"/>
                <w:sz w:val="24"/>
                <w:szCs w:val="24"/>
              </w:rPr>
            </w:pPr>
            <w:r w:rsidRPr="00DA5D0B">
              <w:rPr>
                <w:rFonts w:eastAsiaTheme="minorEastAsia" w:hAnsiTheme="minorEastAsia"/>
                <w:sz w:val="24"/>
                <w:szCs w:val="24"/>
              </w:rPr>
              <w:t>判定</w:t>
            </w:r>
          </w:p>
        </w:tc>
      </w:tr>
      <w:tr w:rsidR="00F44D4E" w:rsidRPr="00DA5D0B" w:rsidTr="00EC6620">
        <w:trPr>
          <w:trHeight w:val="403"/>
        </w:trPr>
        <w:tc>
          <w:tcPr>
            <w:tcW w:w="1242" w:type="dxa"/>
            <w:vMerge/>
            <w:vAlign w:val="center"/>
          </w:tcPr>
          <w:p w:rsidR="008973EE" w:rsidRPr="00DA5D0B" w:rsidRDefault="008973EE" w:rsidP="008A7C7E">
            <w:pPr>
              <w:spacing w:line="360" w:lineRule="auto"/>
              <w:rPr>
                <w:rFonts w:eastAsiaTheme="minorEastAsia"/>
                <w:sz w:val="24"/>
                <w:szCs w:val="24"/>
              </w:rPr>
            </w:pPr>
          </w:p>
        </w:tc>
        <w:tc>
          <w:tcPr>
            <w:tcW w:w="1276" w:type="dxa"/>
            <w:vMerge/>
            <w:vAlign w:val="center"/>
          </w:tcPr>
          <w:p w:rsidR="008973EE" w:rsidRPr="00DA5D0B" w:rsidRDefault="008973EE" w:rsidP="008A7C7E">
            <w:pPr>
              <w:spacing w:line="360" w:lineRule="auto"/>
              <w:rPr>
                <w:rFonts w:eastAsiaTheme="minorEastAsia"/>
                <w:sz w:val="24"/>
                <w:szCs w:val="24"/>
              </w:rPr>
            </w:pPr>
          </w:p>
        </w:tc>
        <w:tc>
          <w:tcPr>
            <w:tcW w:w="10606" w:type="dxa"/>
            <w:vAlign w:val="center"/>
          </w:tcPr>
          <w:p w:rsidR="008973EE" w:rsidRPr="00DA5D0B" w:rsidRDefault="00971600" w:rsidP="00DA5D0B">
            <w:pPr>
              <w:spacing w:before="120" w:line="360" w:lineRule="auto"/>
              <w:rPr>
                <w:rFonts w:eastAsiaTheme="minorEastAsia"/>
                <w:sz w:val="24"/>
                <w:szCs w:val="24"/>
              </w:rPr>
            </w:pPr>
            <w:r w:rsidRPr="00DA5D0B">
              <w:rPr>
                <w:rFonts w:eastAsiaTheme="minorEastAsia" w:hAnsiTheme="minorEastAsia"/>
                <w:sz w:val="24"/>
                <w:szCs w:val="24"/>
              </w:rPr>
              <w:t>审核员：</w:t>
            </w:r>
            <w:r w:rsidR="006B14E9">
              <w:rPr>
                <w:rFonts w:eastAsiaTheme="minorEastAsia" w:hAnsiTheme="minorEastAsia"/>
                <w:sz w:val="24"/>
                <w:szCs w:val="24"/>
              </w:rPr>
              <w:t>伍光华、</w:t>
            </w:r>
            <w:r w:rsidR="00DA5D0B">
              <w:rPr>
                <w:rFonts w:eastAsiaTheme="minorEastAsia" w:hAnsiTheme="minorEastAsia"/>
                <w:sz w:val="24"/>
                <w:szCs w:val="24"/>
              </w:rPr>
              <w:t>文波</w:t>
            </w:r>
            <w:r w:rsidR="00DA5D0B">
              <w:rPr>
                <w:rFonts w:eastAsiaTheme="minorEastAsia" w:hAnsiTheme="minorEastAsia" w:hint="eastAsia"/>
                <w:sz w:val="24"/>
                <w:szCs w:val="24"/>
              </w:rPr>
              <w:t xml:space="preserve"> </w:t>
            </w:r>
            <w:r w:rsidR="00A51349" w:rsidRPr="00DA5D0B">
              <w:rPr>
                <w:rFonts w:eastAsiaTheme="minorEastAsia"/>
                <w:sz w:val="24"/>
                <w:szCs w:val="24"/>
              </w:rPr>
              <w:t xml:space="preserve"> </w:t>
            </w:r>
            <w:r w:rsidRPr="00DA5D0B">
              <w:rPr>
                <w:rFonts w:eastAsiaTheme="minorEastAsia" w:hAnsiTheme="minorEastAsia"/>
                <w:sz w:val="24"/>
                <w:szCs w:val="24"/>
              </w:rPr>
              <w:t>审核时间：</w:t>
            </w:r>
            <w:r w:rsidR="00D562F6" w:rsidRPr="00DA5D0B">
              <w:rPr>
                <w:rFonts w:eastAsiaTheme="minorEastAsia"/>
                <w:sz w:val="24"/>
                <w:szCs w:val="24"/>
              </w:rPr>
              <w:t>20</w:t>
            </w:r>
            <w:r w:rsidR="00DA5D0B">
              <w:rPr>
                <w:rFonts w:eastAsiaTheme="minorEastAsia" w:hint="eastAsia"/>
                <w:sz w:val="24"/>
                <w:szCs w:val="24"/>
              </w:rPr>
              <w:t>20</w:t>
            </w:r>
            <w:r w:rsidR="00D562F6" w:rsidRPr="00DA5D0B">
              <w:rPr>
                <w:rFonts w:eastAsiaTheme="minorEastAsia"/>
                <w:sz w:val="24"/>
                <w:szCs w:val="24"/>
              </w:rPr>
              <w:t>.</w:t>
            </w:r>
            <w:r w:rsidR="00DA5D0B">
              <w:rPr>
                <w:rFonts w:eastAsiaTheme="minorEastAsia" w:hint="eastAsia"/>
                <w:sz w:val="24"/>
                <w:szCs w:val="24"/>
              </w:rPr>
              <w:t>4</w:t>
            </w:r>
            <w:r w:rsidR="00D562F6" w:rsidRPr="00DA5D0B">
              <w:rPr>
                <w:rFonts w:eastAsiaTheme="minorEastAsia"/>
                <w:sz w:val="24"/>
                <w:szCs w:val="24"/>
              </w:rPr>
              <w:t>.</w:t>
            </w:r>
            <w:r w:rsidR="00DA5D0B">
              <w:rPr>
                <w:rFonts w:eastAsiaTheme="minorEastAsia" w:hint="eastAsia"/>
                <w:sz w:val="24"/>
                <w:szCs w:val="24"/>
              </w:rPr>
              <w:t>8</w:t>
            </w:r>
          </w:p>
        </w:tc>
        <w:tc>
          <w:tcPr>
            <w:tcW w:w="1585" w:type="dxa"/>
            <w:vMerge/>
          </w:tcPr>
          <w:p w:rsidR="008973EE" w:rsidRPr="00DA5D0B" w:rsidRDefault="008973EE" w:rsidP="008A7C7E">
            <w:pPr>
              <w:spacing w:line="360" w:lineRule="auto"/>
              <w:rPr>
                <w:rFonts w:eastAsiaTheme="minorEastAsia"/>
                <w:sz w:val="24"/>
                <w:szCs w:val="24"/>
              </w:rPr>
            </w:pPr>
          </w:p>
        </w:tc>
      </w:tr>
      <w:tr w:rsidR="00F44D4E" w:rsidRPr="00DA5D0B" w:rsidTr="00EC6620">
        <w:trPr>
          <w:trHeight w:val="516"/>
        </w:trPr>
        <w:tc>
          <w:tcPr>
            <w:tcW w:w="1242" w:type="dxa"/>
            <w:vMerge/>
            <w:vAlign w:val="center"/>
          </w:tcPr>
          <w:p w:rsidR="008973EE" w:rsidRPr="00DA5D0B" w:rsidRDefault="008973EE" w:rsidP="008A7C7E">
            <w:pPr>
              <w:spacing w:line="360" w:lineRule="auto"/>
              <w:rPr>
                <w:rFonts w:eastAsiaTheme="minorEastAsia"/>
                <w:sz w:val="24"/>
                <w:szCs w:val="24"/>
              </w:rPr>
            </w:pPr>
          </w:p>
        </w:tc>
        <w:tc>
          <w:tcPr>
            <w:tcW w:w="1276" w:type="dxa"/>
            <w:vMerge/>
            <w:vAlign w:val="center"/>
          </w:tcPr>
          <w:p w:rsidR="008973EE" w:rsidRPr="00DA5D0B" w:rsidRDefault="008973EE" w:rsidP="008A7C7E">
            <w:pPr>
              <w:spacing w:line="360" w:lineRule="auto"/>
              <w:rPr>
                <w:rFonts w:eastAsiaTheme="minorEastAsia"/>
                <w:sz w:val="24"/>
                <w:szCs w:val="24"/>
              </w:rPr>
            </w:pPr>
          </w:p>
        </w:tc>
        <w:tc>
          <w:tcPr>
            <w:tcW w:w="10606" w:type="dxa"/>
            <w:vAlign w:val="center"/>
          </w:tcPr>
          <w:p w:rsidR="00DA5D0B" w:rsidRPr="00DA5D0B" w:rsidRDefault="00971600" w:rsidP="00DA5D0B">
            <w:pPr>
              <w:adjustRightInd w:val="0"/>
              <w:snapToGrid w:val="0"/>
              <w:ind w:rightChars="50" w:right="105"/>
              <w:textAlignment w:val="baseline"/>
              <w:rPr>
                <w:rFonts w:eastAsiaTheme="minorEastAsia"/>
                <w:szCs w:val="21"/>
              </w:rPr>
            </w:pPr>
            <w:r w:rsidRPr="00DA5D0B">
              <w:rPr>
                <w:rFonts w:eastAsiaTheme="minorEastAsia" w:hAnsiTheme="minorEastAsia"/>
                <w:szCs w:val="21"/>
              </w:rPr>
              <w:t>审核条款：</w:t>
            </w:r>
            <w:r w:rsidR="006B14E9" w:rsidRPr="00DA5D0B">
              <w:rPr>
                <w:rFonts w:eastAsiaTheme="minorEastAsia" w:hint="eastAsia"/>
                <w:szCs w:val="21"/>
              </w:rPr>
              <w:t xml:space="preserve"> </w:t>
            </w:r>
            <w:r w:rsidR="00DA5D0B" w:rsidRPr="00DA5D0B">
              <w:rPr>
                <w:rFonts w:eastAsiaTheme="minorEastAsia" w:hint="eastAsia"/>
                <w:szCs w:val="21"/>
              </w:rPr>
              <w:t>EMS:6.1.2</w:t>
            </w:r>
            <w:r w:rsidR="00DA5D0B" w:rsidRPr="00DA5D0B">
              <w:rPr>
                <w:rFonts w:eastAsiaTheme="minorEastAsia" w:hint="eastAsia"/>
                <w:szCs w:val="21"/>
              </w:rPr>
              <w:t>环境因素的识别与评价、</w:t>
            </w:r>
            <w:r w:rsidR="00DA5D0B" w:rsidRPr="00DA5D0B">
              <w:rPr>
                <w:rFonts w:eastAsiaTheme="minorEastAsia" w:hint="eastAsia"/>
                <w:szCs w:val="21"/>
              </w:rPr>
              <w:t>6.1.3</w:t>
            </w:r>
            <w:r w:rsidR="00DA5D0B" w:rsidRPr="00DA5D0B">
              <w:rPr>
                <w:rFonts w:eastAsiaTheme="minorEastAsia" w:hint="eastAsia"/>
                <w:szCs w:val="21"/>
              </w:rPr>
              <w:t>合规义务、</w:t>
            </w:r>
            <w:r w:rsidR="00DA5D0B" w:rsidRPr="00DA5D0B">
              <w:rPr>
                <w:rFonts w:eastAsiaTheme="minorEastAsia" w:hint="eastAsia"/>
                <w:szCs w:val="21"/>
              </w:rPr>
              <w:t>6.1.4</w:t>
            </w:r>
            <w:r w:rsidR="00DA5D0B" w:rsidRPr="00DA5D0B">
              <w:rPr>
                <w:rFonts w:eastAsiaTheme="minorEastAsia" w:hint="eastAsia"/>
                <w:szCs w:val="21"/>
              </w:rPr>
              <w:t>措施的策划、</w:t>
            </w:r>
            <w:r w:rsidR="00DA5D0B" w:rsidRPr="00DA5D0B">
              <w:rPr>
                <w:rFonts w:eastAsiaTheme="minorEastAsia" w:hint="eastAsia"/>
                <w:szCs w:val="21"/>
              </w:rPr>
              <w:t>8.1</w:t>
            </w:r>
            <w:r w:rsidR="00DA5D0B" w:rsidRPr="00DA5D0B">
              <w:rPr>
                <w:rFonts w:eastAsiaTheme="minorEastAsia" w:hint="eastAsia"/>
                <w:szCs w:val="21"/>
              </w:rPr>
              <w:t>运行策划和控制、</w:t>
            </w:r>
            <w:r w:rsidR="00DA5D0B" w:rsidRPr="00DA5D0B">
              <w:rPr>
                <w:rFonts w:eastAsiaTheme="minorEastAsia" w:hint="eastAsia"/>
                <w:szCs w:val="21"/>
              </w:rPr>
              <w:t>8.2</w:t>
            </w:r>
            <w:r w:rsidR="00DA5D0B" w:rsidRPr="00DA5D0B">
              <w:rPr>
                <w:rFonts w:eastAsiaTheme="minorEastAsia" w:hint="eastAsia"/>
                <w:szCs w:val="21"/>
              </w:rPr>
              <w:t>应急准备和响应</w:t>
            </w:r>
            <w:r w:rsidR="00DA5D0B" w:rsidRPr="00DA5D0B">
              <w:rPr>
                <w:rFonts w:eastAsiaTheme="minorEastAsia" w:hint="eastAsia"/>
                <w:szCs w:val="21"/>
              </w:rPr>
              <w:t>9.1</w:t>
            </w:r>
            <w:r w:rsidR="00DA5D0B" w:rsidRPr="00DA5D0B">
              <w:rPr>
                <w:rFonts w:eastAsiaTheme="minorEastAsia" w:hint="eastAsia"/>
                <w:szCs w:val="21"/>
              </w:rPr>
              <w:t>监视测分析和评价（</w:t>
            </w:r>
            <w:r w:rsidR="00DA5D0B" w:rsidRPr="00DA5D0B">
              <w:rPr>
                <w:rFonts w:eastAsiaTheme="minorEastAsia" w:hint="eastAsia"/>
                <w:szCs w:val="21"/>
              </w:rPr>
              <w:t>9.1.1</w:t>
            </w:r>
            <w:r w:rsidR="00DA5D0B" w:rsidRPr="00DA5D0B">
              <w:rPr>
                <w:rFonts w:eastAsiaTheme="minorEastAsia" w:hint="eastAsia"/>
                <w:szCs w:val="21"/>
              </w:rPr>
              <w:t>总则、</w:t>
            </w:r>
            <w:r w:rsidR="00DA5D0B" w:rsidRPr="00DA5D0B">
              <w:rPr>
                <w:rFonts w:eastAsiaTheme="minorEastAsia" w:hint="eastAsia"/>
                <w:szCs w:val="21"/>
              </w:rPr>
              <w:t>9.1.2</w:t>
            </w:r>
            <w:r w:rsidR="00DA5D0B" w:rsidRPr="00DA5D0B">
              <w:rPr>
                <w:rFonts w:eastAsiaTheme="minorEastAsia" w:hint="eastAsia"/>
                <w:szCs w:val="21"/>
              </w:rPr>
              <w:t>合规性评价）</w:t>
            </w:r>
          </w:p>
          <w:p w:rsidR="00DA5D0B" w:rsidRPr="00DA5D0B" w:rsidRDefault="00DA5D0B" w:rsidP="00DA5D0B">
            <w:pPr>
              <w:adjustRightInd w:val="0"/>
              <w:snapToGrid w:val="0"/>
              <w:ind w:rightChars="50" w:right="105"/>
              <w:textAlignment w:val="baseline"/>
              <w:rPr>
                <w:rFonts w:eastAsiaTheme="minorEastAsia"/>
                <w:szCs w:val="21"/>
              </w:rPr>
            </w:pPr>
            <w:r w:rsidRPr="00DA5D0B">
              <w:rPr>
                <w:rFonts w:eastAsiaTheme="minorEastAsia" w:hint="eastAsia"/>
                <w:szCs w:val="21"/>
              </w:rPr>
              <w:t>OHSMS: 5.3</w:t>
            </w:r>
            <w:r w:rsidRPr="00DA5D0B">
              <w:rPr>
                <w:rFonts w:eastAsiaTheme="minorEastAsia" w:hint="eastAsia"/>
                <w:szCs w:val="21"/>
              </w:rPr>
              <w:t>组织的岗位、职责和权限、</w:t>
            </w:r>
            <w:r w:rsidRPr="00DA5D0B">
              <w:rPr>
                <w:rFonts w:eastAsiaTheme="minorEastAsia" w:hint="eastAsia"/>
                <w:szCs w:val="21"/>
              </w:rPr>
              <w:t>6.2.1</w:t>
            </w:r>
            <w:r w:rsidRPr="00DA5D0B">
              <w:rPr>
                <w:rFonts w:eastAsiaTheme="minorEastAsia" w:hint="eastAsia"/>
                <w:szCs w:val="21"/>
              </w:rPr>
              <w:t>职业健康安全目标、</w:t>
            </w:r>
            <w:r w:rsidRPr="00DA5D0B">
              <w:rPr>
                <w:rFonts w:eastAsiaTheme="minorEastAsia" w:hint="eastAsia"/>
                <w:szCs w:val="21"/>
              </w:rPr>
              <w:t>6.2.2</w:t>
            </w:r>
            <w:r w:rsidRPr="00DA5D0B">
              <w:rPr>
                <w:rFonts w:eastAsiaTheme="minorEastAsia" w:hint="eastAsia"/>
                <w:szCs w:val="21"/>
              </w:rPr>
              <w:t>实现职业健康安全目标措施的策划</w:t>
            </w:r>
            <w:r w:rsidRPr="00DA5D0B">
              <w:rPr>
                <w:rFonts w:eastAsiaTheme="minorEastAsia" w:hint="eastAsia"/>
                <w:szCs w:val="21"/>
              </w:rPr>
              <w:t>7.2</w:t>
            </w:r>
            <w:r w:rsidRPr="00DA5D0B">
              <w:rPr>
                <w:rFonts w:eastAsiaTheme="minorEastAsia" w:hint="eastAsia"/>
                <w:szCs w:val="21"/>
              </w:rPr>
              <w:t>能力、</w:t>
            </w:r>
            <w:r w:rsidRPr="00DA5D0B">
              <w:rPr>
                <w:rFonts w:eastAsiaTheme="minorEastAsia" w:hint="eastAsia"/>
                <w:szCs w:val="21"/>
              </w:rPr>
              <w:t>7.3</w:t>
            </w:r>
            <w:r w:rsidRPr="00DA5D0B">
              <w:rPr>
                <w:rFonts w:eastAsiaTheme="minorEastAsia" w:hint="eastAsia"/>
                <w:szCs w:val="21"/>
              </w:rPr>
              <w:t>意识、</w:t>
            </w:r>
            <w:r w:rsidRPr="00DA5D0B">
              <w:rPr>
                <w:rFonts w:eastAsiaTheme="minorEastAsia" w:hint="eastAsia"/>
                <w:szCs w:val="21"/>
              </w:rPr>
              <w:t>7.5.1</w:t>
            </w:r>
            <w:r w:rsidRPr="00DA5D0B">
              <w:rPr>
                <w:rFonts w:eastAsiaTheme="minorEastAsia" w:hint="eastAsia"/>
                <w:szCs w:val="21"/>
              </w:rPr>
              <w:t>形成文件的信息总则、</w:t>
            </w:r>
            <w:r w:rsidRPr="00DA5D0B">
              <w:rPr>
                <w:rFonts w:eastAsiaTheme="minorEastAsia" w:hint="eastAsia"/>
                <w:szCs w:val="21"/>
              </w:rPr>
              <w:t>7.5.2</w:t>
            </w:r>
            <w:r w:rsidRPr="00DA5D0B">
              <w:rPr>
                <w:rFonts w:eastAsiaTheme="minorEastAsia" w:hint="eastAsia"/>
                <w:szCs w:val="21"/>
              </w:rPr>
              <w:t>形成文件的信息的创建和更新、</w:t>
            </w:r>
            <w:r w:rsidRPr="00DA5D0B">
              <w:rPr>
                <w:rFonts w:eastAsiaTheme="minorEastAsia" w:hint="eastAsia"/>
                <w:szCs w:val="21"/>
              </w:rPr>
              <w:t>7.5.3</w:t>
            </w:r>
            <w:r w:rsidRPr="00DA5D0B">
              <w:rPr>
                <w:rFonts w:eastAsiaTheme="minorEastAsia" w:hint="eastAsia"/>
                <w:szCs w:val="21"/>
              </w:rPr>
              <w:t>形成文件的信息的控制、</w:t>
            </w:r>
            <w:r w:rsidRPr="00DA5D0B">
              <w:rPr>
                <w:rFonts w:eastAsiaTheme="minorEastAsia" w:hint="eastAsia"/>
                <w:szCs w:val="21"/>
              </w:rPr>
              <w:t xml:space="preserve">9.2 </w:t>
            </w:r>
            <w:r w:rsidRPr="00DA5D0B">
              <w:rPr>
                <w:rFonts w:eastAsiaTheme="minorEastAsia" w:hint="eastAsia"/>
                <w:szCs w:val="21"/>
              </w:rPr>
              <w:t>内部审核、</w:t>
            </w:r>
            <w:r w:rsidRPr="00DA5D0B">
              <w:rPr>
                <w:rFonts w:eastAsiaTheme="minorEastAsia" w:hint="eastAsia"/>
                <w:szCs w:val="21"/>
              </w:rPr>
              <w:t>10.2</w:t>
            </w:r>
            <w:r w:rsidRPr="00DA5D0B">
              <w:rPr>
                <w:rFonts w:eastAsiaTheme="minorEastAsia" w:hint="eastAsia"/>
                <w:szCs w:val="21"/>
              </w:rPr>
              <w:t>不符合</w:t>
            </w:r>
            <w:r w:rsidRPr="00DA5D0B">
              <w:rPr>
                <w:rFonts w:eastAsiaTheme="minorEastAsia" w:hint="eastAsia"/>
                <w:szCs w:val="21"/>
              </w:rPr>
              <w:t>/</w:t>
            </w:r>
            <w:r w:rsidRPr="00DA5D0B">
              <w:rPr>
                <w:rFonts w:eastAsiaTheme="minorEastAsia" w:hint="eastAsia"/>
                <w:szCs w:val="21"/>
              </w:rPr>
              <w:t>事件和纠正措施，</w:t>
            </w:r>
          </w:p>
          <w:p w:rsidR="008973EE" w:rsidRPr="00DA5D0B" w:rsidRDefault="00DA5D0B" w:rsidP="00DA5D0B">
            <w:pPr>
              <w:rPr>
                <w:rFonts w:eastAsiaTheme="minorEastAsia"/>
                <w:sz w:val="24"/>
                <w:szCs w:val="24"/>
              </w:rPr>
            </w:pPr>
            <w:r w:rsidRPr="00DA5D0B">
              <w:rPr>
                <w:rFonts w:eastAsiaTheme="minorEastAsia" w:hint="eastAsia"/>
                <w:szCs w:val="21"/>
              </w:rPr>
              <w:t>OHSMS:6.1.2</w:t>
            </w:r>
            <w:r w:rsidRPr="00DA5D0B">
              <w:rPr>
                <w:rFonts w:eastAsiaTheme="minorEastAsia" w:hint="eastAsia"/>
                <w:szCs w:val="21"/>
              </w:rPr>
              <w:t>危险源的辨识与评价、</w:t>
            </w:r>
            <w:r w:rsidRPr="00DA5D0B">
              <w:rPr>
                <w:rFonts w:eastAsiaTheme="minorEastAsia" w:hint="eastAsia"/>
                <w:szCs w:val="21"/>
              </w:rPr>
              <w:t>6.1.3</w:t>
            </w:r>
            <w:r w:rsidRPr="00DA5D0B">
              <w:rPr>
                <w:rFonts w:eastAsiaTheme="minorEastAsia" w:hint="eastAsia"/>
                <w:szCs w:val="21"/>
              </w:rPr>
              <w:t>合规义务、</w:t>
            </w:r>
            <w:r w:rsidRPr="00DA5D0B">
              <w:rPr>
                <w:rFonts w:eastAsiaTheme="minorEastAsia" w:hint="eastAsia"/>
                <w:szCs w:val="21"/>
              </w:rPr>
              <w:t>6.1.4</w:t>
            </w:r>
            <w:r w:rsidRPr="00DA5D0B">
              <w:rPr>
                <w:rFonts w:eastAsiaTheme="minorEastAsia" w:hint="eastAsia"/>
                <w:szCs w:val="21"/>
              </w:rPr>
              <w:t>措施的策划、</w:t>
            </w:r>
            <w:r w:rsidRPr="00DA5D0B">
              <w:rPr>
                <w:rFonts w:eastAsiaTheme="minorEastAsia" w:hint="eastAsia"/>
                <w:szCs w:val="21"/>
              </w:rPr>
              <w:t>8.1</w:t>
            </w:r>
            <w:r w:rsidRPr="00DA5D0B">
              <w:rPr>
                <w:rFonts w:eastAsiaTheme="minorEastAsia" w:hint="eastAsia"/>
                <w:szCs w:val="21"/>
              </w:rPr>
              <w:t>运行策划和控制、</w:t>
            </w:r>
            <w:r w:rsidRPr="00DA5D0B">
              <w:rPr>
                <w:rFonts w:eastAsiaTheme="minorEastAsia" w:hint="eastAsia"/>
                <w:szCs w:val="21"/>
              </w:rPr>
              <w:t>9.1</w:t>
            </w:r>
            <w:r w:rsidRPr="00DA5D0B">
              <w:rPr>
                <w:rFonts w:eastAsiaTheme="minorEastAsia" w:hint="eastAsia"/>
                <w:szCs w:val="21"/>
              </w:rPr>
              <w:t>监视、测量、分析和评价（</w:t>
            </w:r>
            <w:r w:rsidRPr="00DA5D0B">
              <w:rPr>
                <w:rFonts w:eastAsiaTheme="minorEastAsia" w:hint="eastAsia"/>
                <w:szCs w:val="21"/>
              </w:rPr>
              <w:t>9.1.1</w:t>
            </w:r>
            <w:r w:rsidRPr="00DA5D0B">
              <w:rPr>
                <w:rFonts w:eastAsiaTheme="minorEastAsia" w:hint="eastAsia"/>
                <w:szCs w:val="21"/>
              </w:rPr>
              <w:t>总则、</w:t>
            </w:r>
            <w:r w:rsidRPr="00DA5D0B">
              <w:rPr>
                <w:rFonts w:eastAsiaTheme="minorEastAsia" w:hint="eastAsia"/>
                <w:szCs w:val="21"/>
              </w:rPr>
              <w:t>9.1.2</w:t>
            </w:r>
            <w:r w:rsidRPr="00DA5D0B">
              <w:rPr>
                <w:rFonts w:eastAsiaTheme="minorEastAsia" w:hint="eastAsia"/>
                <w:szCs w:val="21"/>
              </w:rPr>
              <w:t>合规性评价）、</w:t>
            </w:r>
            <w:r w:rsidRPr="00DA5D0B">
              <w:rPr>
                <w:rFonts w:eastAsiaTheme="minorEastAsia" w:hint="eastAsia"/>
                <w:szCs w:val="21"/>
              </w:rPr>
              <w:t>8.2</w:t>
            </w:r>
            <w:r w:rsidRPr="00DA5D0B">
              <w:rPr>
                <w:rFonts w:eastAsiaTheme="minorEastAsia" w:hint="eastAsia"/>
                <w:szCs w:val="21"/>
              </w:rPr>
              <w:t>应急准备和响应</w:t>
            </w:r>
            <w:r w:rsidRPr="00DA5D0B">
              <w:rPr>
                <w:rFonts w:eastAsiaTheme="minorEastAsia" w:hint="eastAsia"/>
                <w:szCs w:val="21"/>
              </w:rPr>
              <w:t>,</w:t>
            </w:r>
          </w:p>
        </w:tc>
        <w:tc>
          <w:tcPr>
            <w:tcW w:w="1585" w:type="dxa"/>
            <w:vMerge/>
          </w:tcPr>
          <w:p w:rsidR="008973EE" w:rsidRPr="00DA5D0B" w:rsidRDefault="008973EE" w:rsidP="008A7C7E">
            <w:pPr>
              <w:spacing w:line="360" w:lineRule="auto"/>
              <w:rPr>
                <w:rFonts w:eastAsiaTheme="minorEastAsia"/>
                <w:sz w:val="24"/>
                <w:szCs w:val="24"/>
              </w:rPr>
            </w:pPr>
          </w:p>
        </w:tc>
      </w:tr>
      <w:tr w:rsidR="00F44D4E" w:rsidRPr="00DA5D0B" w:rsidTr="00194E5B">
        <w:trPr>
          <w:trHeight w:val="2317"/>
        </w:trPr>
        <w:tc>
          <w:tcPr>
            <w:tcW w:w="1242" w:type="dxa"/>
            <w:vAlign w:val="center"/>
          </w:tcPr>
          <w:p w:rsidR="004D55E7" w:rsidRPr="00DA5D0B" w:rsidRDefault="004D55E7" w:rsidP="008A7C7E">
            <w:pPr>
              <w:spacing w:line="360" w:lineRule="auto"/>
              <w:rPr>
                <w:rFonts w:eastAsiaTheme="minorEastAsia"/>
                <w:b/>
                <w:sz w:val="24"/>
                <w:szCs w:val="24"/>
              </w:rPr>
            </w:pPr>
            <w:r w:rsidRPr="00DA5D0B">
              <w:rPr>
                <w:rFonts w:eastAsiaTheme="minorEastAsia" w:hAnsiTheme="minorEastAsia"/>
                <w:sz w:val="24"/>
                <w:szCs w:val="24"/>
              </w:rPr>
              <w:t>组织的岗位、职责和权限</w:t>
            </w:r>
          </w:p>
        </w:tc>
        <w:tc>
          <w:tcPr>
            <w:tcW w:w="1276" w:type="dxa"/>
          </w:tcPr>
          <w:p w:rsidR="004D55E7" w:rsidRPr="00DA5D0B" w:rsidRDefault="004D55E7" w:rsidP="008A7C7E">
            <w:pPr>
              <w:spacing w:line="360" w:lineRule="auto"/>
              <w:rPr>
                <w:rFonts w:eastAsiaTheme="minorEastAsia"/>
                <w:sz w:val="24"/>
                <w:szCs w:val="24"/>
              </w:rPr>
            </w:pPr>
            <w:r w:rsidRPr="00DA5D0B">
              <w:rPr>
                <w:rFonts w:eastAsiaTheme="minorEastAsia"/>
                <w:sz w:val="24"/>
                <w:szCs w:val="24"/>
              </w:rPr>
              <w:t>O 5.3</w:t>
            </w:r>
          </w:p>
        </w:tc>
        <w:tc>
          <w:tcPr>
            <w:tcW w:w="10606" w:type="dxa"/>
          </w:tcPr>
          <w:p w:rsidR="004D55E7" w:rsidRPr="00DA5D0B" w:rsidRDefault="004D55E7" w:rsidP="002F7633">
            <w:pPr>
              <w:spacing w:beforeLines="69" w:line="360" w:lineRule="auto"/>
              <w:ind w:firstLineChars="200" w:firstLine="480"/>
              <w:rPr>
                <w:rFonts w:eastAsiaTheme="minorEastAsia"/>
                <w:sz w:val="24"/>
                <w:szCs w:val="24"/>
              </w:rPr>
            </w:pPr>
            <w:r w:rsidRPr="00DA5D0B">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w:t>
            </w:r>
            <w:r w:rsidRPr="006E1E5C">
              <w:rPr>
                <w:rFonts w:eastAsiaTheme="minorEastAsia" w:hAnsiTheme="minorEastAsia"/>
                <w:sz w:val="24"/>
                <w:szCs w:val="24"/>
              </w:rPr>
              <w:t>员工职业健康体检</w:t>
            </w:r>
            <w:r w:rsidRPr="00DA5D0B">
              <w:rPr>
                <w:rFonts w:eastAsiaTheme="minorEastAsia" w:hAnsiTheme="minorEastAsia"/>
                <w:sz w:val="24"/>
                <w:szCs w:val="24"/>
              </w:rPr>
              <w:t>；后勤事务管理；企业知识的识别更新传递；文件记录的管理控制；环境因素和危险源进行识别和控制；体系运行检查、内审、</w:t>
            </w:r>
            <w:r w:rsidR="00F97087" w:rsidRPr="00DA5D0B">
              <w:rPr>
                <w:rFonts w:eastAsiaTheme="minorEastAsia" w:hAnsiTheme="minorEastAsia"/>
                <w:sz w:val="24"/>
                <w:szCs w:val="24"/>
              </w:rPr>
              <w:t>法律法规收集及</w:t>
            </w:r>
            <w:r w:rsidRPr="00DA5D0B">
              <w:rPr>
                <w:rFonts w:eastAsiaTheme="minorEastAsia" w:hAnsiTheme="minorEastAsia"/>
                <w:sz w:val="24"/>
                <w:szCs w:val="24"/>
              </w:rPr>
              <w:t>合规性评价，应急准备和相应控制，不符合纠正与预防，事故事件调查处理等</w:t>
            </w:r>
            <w:r w:rsidR="00194E5B" w:rsidRPr="00DA5D0B">
              <w:rPr>
                <w:rFonts w:eastAsiaTheme="minorEastAsia" w:hAnsiTheme="minorEastAsia"/>
                <w:sz w:val="24"/>
                <w:szCs w:val="24"/>
              </w:rPr>
              <w:t>。</w:t>
            </w:r>
          </w:p>
        </w:tc>
        <w:tc>
          <w:tcPr>
            <w:tcW w:w="1585" w:type="dxa"/>
          </w:tcPr>
          <w:p w:rsidR="004D55E7" w:rsidRPr="00DA5D0B" w:rsidRDefault="004D55E7" w:rsidP="008A7C7E">
            <w:pPr>
              <w:spacing w:line="360" w:lineRule="auto"/>
              <w:rPr>
                <w:rFonts w:eastAsiaTheme="minorEastAsia"/>
                <w:sz w:val="24"/>
                <w:szCs w:val="24"/>
              </w:rPr>
            </w:pPr>
          </w:p>
        </w:tc>
      </w:tr>
      <w:tr w:rsidR="00F44D4E" w:rsidRPr="00DA5D0B" w:rsidTr="00EC6620">
        <w:trPr>
          <w:trHeight w:val="516"/>
        </w:trPr>
        <w:tc>
          <w:tcPr>
            <w:tcW w:w="1242" w:type="dxa"/>
            <w:vAlign w:val="center"/>
          </w:tcPr>
          <w:p w:rsidR="004D55E7" w:rsidRPr="00DA5D0B" w:rsidRDefault="004D55E7" w:rsidP="008A7C7E">
            <w:pPr>
              <w:spacing w:line="360" w:lineRule="auto"/>
              <w:rPr>
                <w:rFonts w:eastAsiaTheme="minorEastAsia"/>
                <w:sz w:val="24"/>
                <w:szCs w:val="24"/>
              </w:rPr>
            </w:pPr>
            <w:r w:rsidRPr="00DA5D0B">
              <w:rPr>
                <w:rFonts w:eastAsiaTheme="minorEastAsia" w:hAnsiTheme="minorEastAsia"/>
                <w:sz w:val="24"/>
                <w:szCs w:val="24"/>
              </w:rPr>
              <w:t>目标和方案</w:t>
            </w:r>
          </w:p>
        </w:tc>
        <w:tc>
          <w:tcPr>
            <w:tcW w:w="1276" w:type="dxa"/>
            <w:vAlign w:val="center"/>
          </w:tcPr>
          <w:p w:rsidR="004D55E7" w:rsidRPr="00DA5D0B" w:rsidRDefault="004D55E7" w:rsidP="008A7C7E">
            <w:pPr>
              <w:spacing w:line="360" w:lineRule="auto"/>
              <w:rPr>
                <w:rFonts w:eastAsiaTheme="minorEastAsia"/>
                <w:sz w:val="24"/>
                <w:szCs w:val="24"/>
              </w:rPr>
            </w:pPr>
            <w:r w:rsidRPr="00DA5D0B">
              <w:rPr>
                <w:rFonts w:eastAsiaTheme="minorEastAsia"/>
                <w:sz w:val="24"/>
                <w:szCs w:val="24"/>
              </w:rPr>
              <w:t>O 6.2</w:t>
            </w:r>
          </w:p>
        </w:tc>
        <w:tc>
          <w:tcPr>
            <w:tcW w:w="10606" w:type="dxa"/>
            <w:vAlign w:val="center"/>
          </w:tcPr>
          <w:p w:rsidR="004D55E7" w:rsidRPr="00DA5D0B" w:rsidRDefault="004D55E7" w:rsidP="008A7C7E">
            <w:pPr>
              <w:autoSpaceDE w:val="0"/>
              <w:autoSpaceDN w:val="0"/>
              <w:spacing w:line="360" w:lineRule="auto"/>
              <w:ind w:firstLineChars="200" w:firstLine="480"/>
              <w:rPr>
                <w:rFonts w:eastAsiaTheme="minorEastAsia"/>
                <w:sz w:val="24"/>
                <w:szCs w:val="24"/>
              </w:rPr>
            </w:pPr>
            <w:r w:rsidRPr="00DA5D0B">
              <w:rPr>
                <w:rFonts w:eastAsiaTheme="minorEastAsia" w:hAnsiTheme="minorEastAsia"/>
                <w:sz w:val="24"/>
                <w:szCs w:val="24"/>
              </w:rPr>
              <w:t>查</w:t>
            </w:r>
            <w:r w:rsidR="00F52928" w:rsidRPr="00DA5D0B">
              <w:rPr>
                <w:rFonts w:eastAsiaTheme="minorEastAsia" w:hAnsiTheme="minorEastAsia"/>
                <w:sz w:val="24"/>
                <w:szCs w:val="24"/>
              </w:rPr>
              <w:t>行政部</w:t>
            </w:r>
            <w:r w:rsidRPr="00DA5D0B">
              <w:rPr>
                <w:rFonts w:eastAsiaTheme="minorEastAsia" w:hAnsiTheme="minorEastAsia"/>
                <w:sz w:val="24"/>
                <w:szCs w:val="24"/>
              </w:rPr>
              <w:t>目标：</w:t>
            </w:r>
          </w:p>
          <w:p w:rsidR="00A33BB2" w:rsidRDefault="005D11E1" w:rsidP="005D11E1">
            <w:pPr>
              <w:autoSpaceDE w:val="0"/>
              <w:autoSpaceDN w:val="0"/>
              <w:spacing w:line="360" w:lineRule="auto"/>
              <w:ind w:firstLineChars="200" w:firstLine="420"/>
              <w:rPr>
                <w:rFonts w:eastAsiaTheme="minorEastAsia" w:hAnsiTheme="minorEastAsia"/>
                <w:sz w:val="24"/>
                <w:szCs w:val="24"/>
              </w:rPr>
            </w:pPr>
            <w:r>
              <w:rPr>
                <w:rFonts w:hint="eastAsia"/>
                <w:szCs w:val="21"/>
              </w:rPr>
              <w:t>文件受控率达</w:t>
            </w:r>
            <w:r>
              <w:rPr>
                <w:rFonts w:hint="eastAsia"/>
                <w:szCs w:val="21"/>
              </w:rPr>
              <w:t>100%</w:t>
            </w:r>
            <w:r w:rsidR="00A33BB2" w:rsidRPr="00DA5D0B">
              <w:rPr>
                <w:rFonts w:eastAsiaTheme="minorEastAsia" w:hAnsiTheme="minorEastAsia"/>
                <w:sz w:val="24"/>
                <w:szCs w:val="24"/>
              </w:rPr>
              <w:t>；</w:t>
            </w:r>
          </w:p>
          <w:p w:rsidR="005D11E1" w:rsidRPr="00DA5D0B" w:rsidRDefault="005D11E1" w:rsidP="005D11E1">
            <w:pPr>
              <w:autoSpaceDE w:val="0"/>
              <w:autoSpaceDN w:val="0"/>
              <w:spacing w:line="360" w:lineRule="auto"/>
              <w:ind w:firstLineChars="200" w:firstLine="420"/>
              <w:rPr>
                <w:rFonts w:eastAsiaTheme="minorEastAsia"/>
                <w:sz w:val="24"/>
                <w:szCs w:val="24"/>
              </w:rPr>
            </w:pPr>
            <w:r>
              <w:rPr>
                <w:rFonts w:hint="eastAsia"/>
                <w:szCs w:val="21"/>
              </w:rPr>
              <w:t>培训合格率达</w:t>
            </w:r>
            <w:r>
              <w:rPr>
                <w:rFonts w:hint="eastAsia"/>
                <w:szCs w:val="21"/>
              </w:rPr>
              <w:t>100%</w:t>
            </w:r>
          </w:p>
          <w:p w:rsidR="005D11E1" w:rsidRDefault="005D11E1" w:rsidP="005D11E1">
            <w:pPr>
              <w:autoSpaceDE w:val="0"/>
              <w:autoSpaceDN w:val="0"/>
              <w:spacing w:line="360" w:lineRule="auto"/>
              <w:ind w:firstLineChars="200" w:firstLine="400"/>
              <w:rPr>
                <w:rFonts w:eastAsiaTheme="minorEastAsia" w:hAnsiTheme="minorEastAsia"/>
                <w:sz w:val="24"/>
                <w:szCs w:val="24"/>
              </w:rPr>
            </w:pPr>
            <w:r w:rsidRPr="0018640A">
              <w:rPr>
                <w:sz w:val="20"/>
              </w:rPr>
              <w:t>火灾事故为</w:t>
            </w:r>
            <w:r w:rsidRPr="0018640A">
              <w:rPr>
                <w:sz w:val="20"/>
              </w:rPr>
              <w:t>0</w:t>
            </w:r>
            <w:r w:rsidRPr="0018640A">
              <w:rPr>
                <w:sz w:val="20"/>
              </w:rPr>
              <w:t>；交通意外伤害次数为</w:t>
            </w:r>
            <w:r w:rsidRPr="0018640A">
              <w:rPr>
                <w:sz w:val="20"/>
              </w:rPr>
              <w:t>0</w:t>
            </w:r>
          </w:p>
          <w:p w:rsidR="00A33BB2" w:rsidRPr="00DA5D0B" w:rsidRDefault="005D11E1" w:rsidP="005D11E1">
            <w:pPr>
              <w:autoSpaceDE w:val="0"/>
              <w:autoSpaceDN w:val="0"/>
              <w:spacing w:line="360" w:lineRule="auto"/>
              <w:ind w:firstLineChars="200" w:firstLine="400"/>
              <w:rPr>
                <w:rFonts w:eastAsiaTheme="minorEastAsia"/>
                <w:sz w:val="24"/>
                <w:szCs w:val="24"/>
              </w:rPr>
            </w:pPr>
            <w:r w:rsidRPr="0018640A">
              <w:rPr>
                <w:sz w:val="20"/>
              </w:rPr>
              <w:t>固废分类处置率</w:t>
            </w:r>
            <w:r w:rsidRPr="0018640A">
              <w:rPr>
                <w:sz w:val="20"/>
              </w:rPr>
              <w:t>100%</w:t>
            </w:r>
            <w:r w:rsidRPr="0018640A">
              <w:rPr>
                <w:sz w:val="20"/>
              </w:rPr>
              <w:t>；</w:t>
            </w:r>
            <w:r w:rsidR="00A33BB2" w:rsidRPr="00DA5D0B">
              <w:rPr>
                <w:rFonts w:eastAsiaTheme="minorEastAsia" w:hAnsiTheme="minorEastAsia"/>
                <w:sz w:val="24"/>
                <w:szCs w:val="24"/>
              </w:rPr>
              <w:t>；</w:t>
            </w:r>
          </w:p>
          <w:p w:rsidR="004D55E7" w:rsidRPr="00DA5D0B" w:rsidRDefault="00872888" w:rsidP="008A7C7E">
            <w:pPr>
              <w:autoSpaceDE w:val="0"/>
              <w:autoSpaceDN w:val="0"/>
              <w:spacing w:line="360" w:lineRule="auto"/>
              <w:ind w:firstLineChars="200" w:firstLine="480"/>
              <w:rPr>
                <w:rFonts w:eastAsiaTheme="minorEastAsia"/>
                <w:sz w:val="24"/>
                <w:szCs w:val="24"/>
              </w:rPr>
            </w:pPr>
            <w:r w:rsidRPr="00DA5D0B">
              <w:rPr>
                <w:rFonts w:eastAsiaTheme="minorEastAsia"/>
                <w:sz w:val="24"/>
                <w:szCs w:val="24"/>
              </w:rPr>
              <w:lastRenderedPageBreak/>
              <w:t>20</w:t>
            </w:r>
            <w:r w:rsidR="005D11E1">
              <w:rPr>
                <w:rFonts w:eastAsiaTheme="minorEastAsia" w:hint="eastAsia"/>
                <w:sz w:val="24"/>
                <w:szCs w:val="24"/>
              </w:rPr>
              <w:t>20</w:t>
            </w:r>
            <w:r w:rsidR="005D11E1">
              <w:rPr>
                <w:rFonts w:eastAsiaTheme="minorEastAsia"/>
                <w:sz w:val="24"/>
                <w:szCs w:val="24"/>
              </w:rPr>
              <w:t>.</w:t>
            </w:r>
            <w:r w:rsidR="005D11E1">
              <w:rPr>
                <w:rFonts w:eastAsiaTheme="minorEastAsia" w:hint="eastAsia"/>
                <w:sz w:val="24"/>
                <w:szCs w:val="24"/>
              </w:rPr>
              <w:t>1</w:t>
            </w:r>
            <w:r w:rsidRPr="00DA5D0B">
              <w:rPr>
                <w:rFonts w:eastAsiaTheme="minorEastAsia"/>
                <w:sz w:val="24"/>
                <w:szCs w:val="24"/>
              </w:rPr>
              <w:t>.</w:t>
            </w:r>
            <w:r w:rsidR="005D11E1">
              <w:rPr>
                <w:rFonts w:eastAsiaTheme="minorEastAsia" w:hint="eastAsia"/>
                <w:sz w:val="24"/>
                <w:szCs w:val="24"/>
              </w:rPr>
              <w:t>2</w:t>
            </w:r>
            <w:r w:rsidR="00EC6620" w:rsidRPr="00DA5D0B">
              <w:rPr>
                <w:rFonts w:eastAsiaTheme="minorEastAsia" w:hAnsiTheme="minorEastAsia"/>
                <w:sz w:val="24"/>
                <w:szCs w:val="24"/>
              </w:rPr>
              <w:t>日</w:t>
            </w:r>
            <w:r w:rsidR="004D55E7" w:rsidRPr="00DA5D0B">
              <w:rPr>
                <w:rFonts w:eastAsiaTheme="minorEastAsia" w:hAnsiTheme="minorEastAsia"/>
                <w:sz w:val="24"/>
                <w:szCs w:val="24"/>
              </w:rPr>
              <w:t>经考核已完成。</w:t>
            </w:r>
          </w:p>
          <w:p w:rsidR="00604098" w:rsidRPr="00DA5D0B" w:rsidRDefault="00604098" w:rsidP="00604098">
            <w:pPr>
              <w:spacing w:line="360" w:lineRule="auto"/>
              <w:rPr>
                <w:rFonts w:eastAsiaTheme="minorEastAsia"/>
                <w:sz w:val="24"/>
                <w:szCs w:val="24"/>
              </w:rPr>
            </w:pPr>
          </w:p>
          <w:p w:rsidR="00604098" w:rsidRPr="00DA5D0B" w:rsidRDefault="00604098" w:rsidP="004B57AB">
            <w:pPr>
              <w:spacing w:line="360" w:lineRule="auto"/>
              <w:ind w:firstLineChars="200" w:firstLine="480"/>
              <w:rPr>
                <w:rFonts w:eastAsiaTheme="minorEastAsia"/>
                <w:sz w:val="24"/>
                <w:szCs w:val="24"/>
              </w:rPr>
            </w:pPr>
            <w:r w:rsidRPr="00DA5D0B">
              <w:rPr>
                <w:rFonts w:eastAsiaTheme="minorEastAsia" w:hAnsiTheme="minorEastAsia"/>
                <w:sz w:val="24"/>
                <w:szCs w:val="24"/>
              </w:rPr>
              <w:t>抽环境</w:t>
            </w:r>
            <w:r w:rsidR="00996B0D" w:rsidRPr="00DA5D0B">
              <w:rPr>
                <w:rFonts w:eastAsiaTheme="minorEastAsia" w:hAnsiTheme="minorEastAsia"/>
                <w:sz w:val="24"/>
                <w:szCs w:val="24"/>
              </w:rPr>
              <w:t>安全</w:t>
            </w:r>
            <w:r w:rsidRPr="00DA5D0B">
              <w:rPr>
                <w:rFonts w:eastAsiaTheme="minorEastAsia" w:hAnsiTheme="minorEastAsia"/>
                <w:sz w:val="24"/>
                <w:szCs w:val="24"/>
              </w:rPr>
              <w:t>管理方案，明确了措施、责任人、时间、资金投入要求</w:t>
            </w:r>
            <w:r w:rsidR="005213B7" w:rsidRPr="00DA5D0B">
              <w:rPr>
                <w:rFonts w:eastAsiaTheme="minorEastAsia" w:hAnsiTheme="minorEastAsia"/>
                <w:sz w:val="24"/>
                <w:szCs w:val="24"/>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1426"/>
              <w:gridCol w:w="4703"/>
              <w:gridCol w:w="1222"/>
              <w:gridCol w:w="983"/>
              <w:gridCol w:w="748"/>
            </w:tblGrid>
            <w:tr w:rsidR="005D11E1" w:rsidRPr="005D11E1" w:rsidTr="005D11E1">
              <w:trPr>
                <w:cantSplit/>
                <w:trHeight w:val="460"/>
              </w:trPr>
              <w:tc>
                <w:tcPr>
                  <w:tcW w:w="1027" w:type="dxa"/>
                </w:tcPr>
                <w:p w:rsidR="005D11E1" w:rsidRPr="005D11E1" w:rsidRDefault="005D11E1" w:rsidP="005D11E1">
                  <w:pPr>
                    <w:rPr>
                      <w:szCs w:val="21"/>
                    </w:rPr>
                  </w:pPr>
                  <w:r w:rsidRPr="005D11E1">
                    <w:rPr>
                      <w:rFonts w:hint="eastAsia"/>
                      <w:szCs w:val="21"/>
                    </w:rPr>
                    <w:t>环安目标</w:t>
                  </w:r>
                </w:p>
              </w:tc>
              <w:tc>
                <w:tcPr>
                  <w:tcW w:w="1304" w:type="dxa"/>
                </w:tcPr>
                <w:p w:rsidR="005D11E1" w:rsidRPr="005D11E1" w:rsidRDefault="005D11E1" w:rsidP="005D11E1">
                  <w:pPr>
                    <w:rPr>
                      <w:szCs w:val="21"/>
                    </w:rPr>
                  </w:pPr>
                  <w:r w:rsidRPr="005D11E1">
                    <w:rPr>
                      <w:rFonts w:hint="eastAsia"/>
                      <w:szCs w:val="21"/>
                    </w:rPr>
                    <w:t>指标</w:t>
                  </w:r>
                </w:p>
              </w:tc>
              <w:tc>
                <w:tcPr>
                  <w:tcW w:w="4299" w:type="dxa"/>
                </w:tcPr>
                <w:p w:rsidR="005D11E1" w:rsidRPr="005D11E1" w:rsidRDefault="005D11E1" w:rsidP="005D11E1">
                  <w:pPr>
                    <w:rPr>
                      <w:szCs w:val="21"/>
                    </w:rPr>
                  </w:pPr>
                  <w:r w:rsidRPr="005D11E1">
                    <w:rPr>
                      <w:rFonts w:hint="eastAsia"/>
                      <w:szCs w:val="21"/>
                    </w:rPr>
                    <w:t>措施</w:t>
                  </w:r>
                </w:p>
              </w:tc>
              <w:tc>
                <w:tcPr>
                  <w:tcW w:w="1117" w:type="dxa"/>
                </w:tcPr>
                <w:p w:rsidR="005D11E1" w:rsidRPr="005D11E1" w:rsidRDefault="005D11E1" w:rsidP="005D11E1">
                  <w:pPr>
                    <w:rPr>
                      <w:szCs w:val="21"/>
                    </w:rPr>
                  </w:pPr>
                  <w:r w:rsidRPr="005D11E1">
                    <w:rPr>
                      <w:rFonts w:hint="eastAsia"/>
                      <w:szCs w:val="21"/>
                    </w:rPr>
                    <w:t>时间要求</w:t>
                  </w:r>
                </w:p>
              </w:tc>
              <w:tc>
                <w:tcPr>
                  <w:tcW w:w="899" w:type="dxa"/>
                </w:tcPr>
                <w:p w:rsidR="005D11E1" w:rsidRPr="005D11E1" w:rsidRDefault="005D11E1" w:rsidP="005D11E1">
                  <w:pPr>
                    <w:rPr>
                      <w:szCs w:val="21"/>
                    </w:rPr>
                  </w:pPr>
                  <w:r w:rsidRPr="005D11E1">
                    <w:rPr>
                      <w:rFonts w:hint="eastAsia"/>
                      <w:szCs w:val="21"/>
                    </w:rPr>
                    <w:t>责任部门</w:t>
                  </w:r>
                </w:p>
              </w:tc>
              <w:tc>
                <w:tcPr>
                  <w:tcW w:w="684" w:type="dxa"/>
                </w:tcPr>
                <w:p w:rsidR="005D11E1" w:rsidRPr="005D11E1" w:rsidRDefault="005D11E1" w:rsidP="005D11E1">
                  <w:pPr>
                    <w:rPr>
                      <w:szCs w:val="21"/>
                    </w:rPr>
                  </w:pPr>
                  <w:r w:rsidRPr="005D11E1">
                    <w:rPr>
                      <w:rFonts w:hint="eastAsia"/>
                      <w:szCs w:val="21"/>
                    </w:rPr>
                    <w:t>责任人</w:t>
                  </w:r>
                </w:p>
              </w:tc>
            </w:tr>
            <w:tr w:rsidR="005D11E1" w:rsidRPr="005D11E1" w:rsidTr="005D11E1">
              <w:trPr>
                <w:cantSplit/>
                <w:trHeight w:val="2438"/>
              </w:trPr>
              <w:tc>
                <w:tcPr>
                  <w:tcW w:w="1027" w:type="dxa"/>
                </w:tcPr>
                <w:p w:rsidR="005D11E1" w:rsidRPr="005D11E1" w:rsidRDefault="005D11E1" w:rsidP="005D11E1">
                  <w:pPr>
                    <w:rPr>
                      <w:szCs w:val="21"/>
                    </w:rPr>
                  </w:pPr>
                  <w:r w:rsidRPr="005D11E1">
                    <w:rPr>
                      <w:rFonts w:hint="eastAsia"/>
                      <w:szCs w:val="21"/>
                    </w:rPr>
                    <w:t>1</w:t>
                  </w:r>
                  <w:r w:rsidRPr="005D11E1">
                    <w:rPr>
                      <w:rFonts w:hint="eastAsia"/>
                      <w:szCs w:val="21"/>
                    </w:rPr>
                    <w:t>、固体废弃物分类处置。</w:t>
                  </w:r>
                </w:p>
              </w:tc>
              <w:tc>
                <w:tcPr>
                  <w:tcW w:w="1304" w:type="dxa"/>
                </w:tcPr>
                <w:p w:rsidR="005D11E1" w:rsidRPr="005D11E1" w:rsidRDefault="005D11E1" w:rsidP="005D11E1">
                  <w:pPr>
                    <w:rPr>
                      <w:szCs w:val="21"/>
                    </w:rPr>
                  </w:pPr>
                  <w:r w:rsidRPr="005D11E1">
                    <w:rPr>
                      <w:rFonts w:hint="eastAsia"/>
                      <w:szCs w:val="21"/>
                    </w:rPr>
                    <w:t>固体废弃物分类处置率</w:t>
                  </w:r>
                  <w:r w:rsidRPr="005D11E1">
                    <w:rPr>
                      <w:rFonts w:hint="eastAsia"/>
                      <w:szCs w:val="21"/>
                    </w:rPr>
                    <w:t>100%</w:t>
                  </w:r>
                </w:p>
              </w:tc>
              <w:tc>
                <w:tcPr>
                  <w:tcW w:w="4299" w:type="dxa"/>
                </w:tcPr>
                <w:p w:rsidR="005D11E1" w:rsidRPr="005D11E1" w:rsidRDefault="005D11E1" w:rsidP="005D11E1">
                  <w:pPr>
                    <w:rPr>
                      <w:szCs w:val="21"/>
                    </w:rPr>
                  </w:pPr>
                  <w:r w:rsidRPr="005D11E1">
                    <w:rPr>
                      <w:rFonts w:hint="eastAsia"/>
                      <w:szCs w:val="21"/>
                    </w:rPr>
                    <w:t>1</w:t>
                  </w:r>
                  <w:r w:rsidRPr="005D11E1">
                    <w:rPr>
                      <w:rFonts w:hint="eastAsia"/>
                      <w:szCs w:val="21"/>
                    </w:rPr>
                    <w:t>、对全体员工进行关于固体废弃物分类要求的培训；</w:t>
                  </w:r>
                </w:p>
                <w:p w:rsidR="005D11E1" w:rsidRPr="005D11E1" w:rsidRDefault="005D11E1" w:rsidP="005D11E1">
                  <w:pPr>
                    <w:rPr>
                      <w:szCs w:val="21"/>
                    </w:rPr>
                  </w:pPr>
                  <w:r w:rsidRPr="005D11E1">
                    <w:rPr>
                      <w:rFonts w:hint="eastAsia"/>
                      <w:szCs w:val="21"/>
                    </w:rPr>
                    <w:t>2</w:t>
                  </w:r>
                  <w:r w:rsidRPr="005D11E1">
                    <w:rPr>
                      <w:rFonts w:hint="eastAsia"/>
                      <w:szCs w:val="21"/>
                    </w:rPr>
                    <w:t>、固体废弃物排放管理规定加强固体废弃物管理。</w:t>
                  </w:r>
                </w:p>
                <w:p w:rsidR="005D11E1" w:rsidRPr="005D11E1" w:rsidRDefault="005D11E1" w:rsidP="005D11E1">
                  <w:pPr>
                    <w:rPr>
                      <w:szCs w:val="21"/>
                    </w:rPr>
                  </w:pPr>
                  <w:r w:rsidRPr="005D11E1">
                    <w:rPr>
                      <w:rFonts w:hint="eastAsia"/>
                      <w:szCs w:val="21"/>
                    </w:rPr>
                    <w:t>3</w:t>
                  </w:r>
                  <w:r w:rsidRPr="005D11E1">
                    <w:rPr>
                      <w:rFonts w:hint="eastAsia"/>
                      <w:szCs w:val="21"/>
                    </w:rPr>
                    <w:t>、危险固体废弃物实现分类管理：</w:t>
                  </w:r>
                </w:p>
                <w:p w:rsidR="005D11E1" w:rsidRPr="005D11E1" w:rsidRDefault="005D11E1" w:rsidP="005D11E1">
                  <w:pPr>
                    <w:rPr>
                      <w:szCs w:val="21"/>
                    </w:rPr>
                  </w:pPr>
                  <w:r w:rsidRPr="005D11E1">
                    <w:rPr>
                      <w:rFonts w:hint="eastAsia"/>
                      <w:szCs w:val="21"/>
                    </w:rPr>
                    <w:t>（</w:t>
                  </w:r>
                  <w:r w:rsidRPr="005D11E1">
                    <w:rPr>
                      <w:rFonts w:hint="eastAsia"/>
                      <w:szCs w:val="21"/>
                    </w:rPr>
                    <w:t>1</w:t>
                  </w:r>
                  <w:r w:rsidRPr="005D11E1">
                    <w:rPr>
                      <w:rFonts w:hint="eastAsia"/>
                      <w:szCs w:val="21"/>
                    </w:rPr>
                    <w:t>）建立一般固体废弃物的分类标准及管理规定；</w:t>
                  </w:r>
                </w:p>
                <w:p w:rsidR="005D11E1" w:rsidRPr="005D11E1" w:rsidRDefault="005D11E1" w:rsidP="005D11E1">
                  <w:pPr>
                    <w:rPr>
                      <w:szCs w:val="21"/>
                    </w:rPr>
                  </w:pPr>
                  <w:r w:rsidRPr="005D11E1">
                    <w:rPr>
                      <w:rFonts w:hint="eastAsia"/>
                      <w:szCs w:val="21"/>
                    </w:rPr>
                    <w:t>（</w:t>
                  </w:r>
                  <w:r w:rsidRPr="005D11E1">
                    <w:rPr>
                      <w:rFonts w:hint="eastAsia"/>
                      <w:szCs w:val="21"/>
                    </w:rPr>
                    <w:t>2</w:t>
                  </w:r>
                  <w:r w:rsidRPr="005D11E1">
                    <w:rPr>
                      <w:rFonts w:hint="eastAsia"/>
                      <w:szCs w:val="21"/>
                    </w:rPr>
                    <w:t>）不可回收利用的、应及应分类推放、明确标识、到达一定数量后送环卫部门处置或按其指定的方法进行处置；</w:t>
                  </w:r>
                </w:p>
                <w:p w:rsidR="005D11E1" w:rsidRPr="005D11E1" w:rsidRDefault="005D11E1" w:rsidP="000D5347">
                  <w:pPr>
                    <w:rPr>
                      <w:szCs w:val="21"/>
                    </w:rPr>
                  </w:pPr>
                  <w:r w:rsidRPr="005D11E1">
                    <w:rPr>
                      <w:rFonts w:hint="eastAsia"/>
                      <w:szCs w:val="21"/>
                    </w:rPr>
                    <w:t>4</w:t>
                  </w:r>
                  <w:r w:rsidRPr="005D11E1">
                    <w:rPr>
                      <w:rFonts w:hint="eastAsia"/>
                      <w:szCs w:val="21"/>
                    </w:rPr>
                    <w:t>、预计费用</w:t>
                  </w:r>
                  <w:r w:rsidRPr="005D11E1">
                    <w:rPr>
                      <w:rFonts w:hint="eastAsia"/>
                      <w:szCs w:val="21"/>
                    </w:rPr>
                    <w:t>5</w:t>
                  </w:r>
                  <w:r w:rsidRPr="005D11E1">
                    <w:rPr>
                      <w:rFonts w:hint="eastAsia"/>
                      <w:szCs w:val="21"/>
                    </w:rPr>
                    <w:t>千元。</w:t>
                  </w:r>
                </w:p>
              </w:tc>
              <w:tc>
                <w:tcPr>
                  <w:tcW w:w="1117" w:type="dxa"/>
                </w:tcPr>
                <w:p w:rsidR="005D11E1" w:rsidRPr="005D11E1" w:rsidRDefault="005D11E1" w:rsidP="005D11E1">
                  <w:pPr>
                    <w:rPr>
                      <w:szCs w:val="21"/>
                    </w:rPr>
                  </w:pPr>
                  <w:r w:rsidRPr="005D11E1">
                    <w:rPr>
                      <w:rFonts w:hint="eastAsia"/>
                      <w:szCs w:val="21"/>
                    </w:rPr>
                    <w:t>2019.8.10-2020.1</w:t>
                  </w:r>
                  <w:r w:rsidR="000D5347">
                    <w:rPr>
                      <w:rFonts w:hint="eastAsia"/>
                      <w:szCs w:val="21"/>
                    </w:rPr>
                    <w:t>0</w:t>
                  </w:r>
                </w:p>
              </w:tc>
              <w:tc>
                <w:tcPr>
                  <w:tcW w:w="899" w:type="dxa"/>
                </w:tcPr>
                <w:p w:rsidR="005D11E1" w:rsidRPr="005D11E1" w:rsidRDefault="005D11E1" w:rsidP="005D11E1">
                  <w:pPr>
                    <w:rPr>
                      <w:szCs w:val="21"/>
                    </w:rPr>
                  </w:pPr>
                  <w:r w:rsidRPr="005D11E1">
                    <w:rPr>
                      <w:rFonts w:hint="eastAsia"/>
                      <w:szCs w:val="21"/>
                    </w:rPr>
                    <w:t>各部门</w:t>
                  </w:r>
                </w:p>
                <w:p w:rsidR="005D11E1" w:rsidRPr="005D11E1" w:rsidRDefault="005D11E1" w:rsidP="005D11E1">
                  <w:pPr>
                    <w:rPr>
                      <w:szCs w:val="21"/>
                    </w:rPr>
                  </w:pPr>
                </w:p>
                <w:p w:rsidR="005D11E1" w:rsidRPr="005D11E1" w:rsidRDefault="005D11E1" w:rsidP="005D11E1">
                  <w:pPr>
                    <w:rPr>
                      <w:szCs w:val="21"/>
                    </w:rPr>
                  </w:pPr>
                </w:p>
              </w:tc>
              <w:tc>
                <w:tcPr>
                  <w:tcW w:w="684" w:type="dxa"/>
                </w:tcPr>
                <w:p w:rsidR="005D11E1" w:rsidRPr="005D11E1" w:rsidRDefault="005D11E1" w:rsidP="005D11E1">
                  <w:pPr>
                    <w:rPr>
                      <w:szCs w:val="21"/>
                    </w:rPr>
                  </w:pPr>
                  <w:r w:rsidRPr="005D11E1">
                    <w:rPr>
                      <w:rFonts w:hint="eastAsia"/>
                      <w:szCs w:val="21"/>
                    </w:rPr>
                    <w:t>姜帆</w:t>
                  </w:r>
                </w:p>
              </w:tc>
            </w:tr>
            <w:tr w:rsidR="005D11E1" w:rsidRPr="005D11E1" w:rsidTr="005D11E1">
              <w:trPr>
                <w:cantSplit/>
                <w:trHeight w:val="2210"/>
              </w:trPr>
              <w:tc>
                <w:tcPr>
                  <w:tcW w:w="1027" w:type="dxa"/>
                </w:tcPr>
                <w:p w:rsidR="005D11E1" w:rsidRPr="005D11E1" w:rsidRDefault="005D11E1" w:rsidP="005D11E1">
                  <w:pPr>
                    <w:rPr>
                      <w:szCs w:val="21"/>
                    </w:rPr>
                  </w:pPr>
                  <w:r w:rsidRPr="005D11E1">
                    <w:rPr>
                      <w:rFonts w:hint="eastAsia"/>
                      <w:szCs w:val="21"/>
                    </w:rPr>
                    <w:t>2</w:t>
                  </w:r>
                  <w:r w:rsidRPr="005D11E1">
                    <w:rPr>
                      <w:rFonts w:hint="eastAsia"/>
                      <w:szCs w:val="21"/>
                    </w:rPr>
                    <w:t>、火灾</w:t>
                  </w:r>
                </w:p>
              </w:tc>
              <w:tc>
                <w:tcPr>
                  <w:tcW w:w="1304" w:type="dxa"/>
                </w:tcPr>
                <w:p w:rsidR="005D11E1" w:rsidRPr="005D11E1" w:rsidRDefault="005D11E1" w:rsidP="005D11E1">
                  <w:pPr>
                    <w:rPr>
                      <w:szCs w:val="21"/>
                    </w:rPr>
                  </w:pPr>
                  <w:r w:rsidRPr="005D11E1">
                    <w:rPr>
                      <w:rFonts w:hint="eastAsia"/>
                      <w:szCs w:val="21"/>
                    </w:rPr>
                    <w:t>火灾事故为</w:t>
                  </w:r>
                  <w:r w:rsidRPr="005D11E1">
                    <w:rPr>
                      <w:rFonts w:hint="eastAsia"/>
                      <w:szCs w:val="21"/>
                    </w:rPr>
                    <w:t>0</w:t>
                  </w:r>
                </w:p>
              </w:tc>
              <w:tc>
                <w:tcPr>
                  <w:tcW w:w="4299" w:type="dxa"/>
                </w:tcPr>
                <w:p w:rsidR="005D11E1" w:rsidRPr="005D11E1" w:rsidRDefault="005D11E1" w:rsidP="005D11E1">
                  <w:pPr>
                    <w:rPr>
                      <w:szCs w:val="21"/>
                    </w:rPr>
                  </w:pPr>
                  <w:r w:rsidRPr="005D11E1">
                    <w:rPr>
                      <w:rFonts w:hint="eastAsia"/>
                      <w:szCs w:val="21"/>
                    </w:rPr>
                    <w:t>1</w:t>
                  </w:r>
                  <w:r w:rsidRPr="005D11E1">
                    <w:rPr>
                      <w:rFonts w:hint="eastAsia"/>
                      <w:szCs w:val="21"/>
                    </w:rPr>
                    <w:t>、制定火灾应急预案，并进行演练；</w:t>
                  </w:r>
                </w:p>
                <w:p w:rsidR="005D11E1" w:rsidRPr="005D11E1" w:rsidRDefault="005D11E1" w:rsidP="005D11E1">
                  <w:pPr>
                    <w:rPr>
                      <w:szCs w:val="21"/>
                    </w:rPr>
                  </w:pPr>
                  <w:r w:rsidRPr="005D11E1">
                    <w:rPr>
                      <w:rFonts w:hint="eastAsia"/>
                      <w:szCs w:val="21"/>
                    </w:rPr>
                    <w:t>2</w:t>
                  </w:r>
                  <w:r w:rsidRPr="005D11E1">
                    <w:rPr>
                      <w:rFonts w:hint="eastAsia"/>
                      <w:szCs w:val="21"/>
                    </w:rPr>
                    <w:t>、按照年度培训计划对管理人员和操作人员进行火灾消防应急演习培训，提高人员安全防火应急措施知识；</w:t>
                  </w:r>
                </w:p>
                <w:p w:rsidR="005D11E1" w:rsidRPr="005D11E1" w:rsidRDefault="005D11E1" w:rsidP="005D11E1">
                  <w:pPr>
                    <w:rPr>
                      <w:szCs w:val="21"/>
                    </w:rPr>
                  </w:pPr>
                  <w:r w:rsidRPr="005D11E1">
                    <w:rPr>
                      <w:rFonts w:hint="eastAsia"/>
                      <w:szCs w:val="21"/>
                    </w:rPr>
                    <w:t>3</w:t>
                  </w:r>
                  <w:r w:rsidRPr="005D11E1">
                    <w:rPr>
                      <w:rFonts w:hint="eastAsia"/>
                      <w:szCs w:val="21"/>
                    </w:rPr>
                    <w:t>、公司各部门配备灭火器并悬挂履历卡；每一个月检查一次配备的灭火器，对不合格的及时更换确保发生火灾事故时能有效控制；</w:t>
                  </w:r>
                </w:p>
                <w:p w:rsidR="005D11E1" w:rsidRPr="005D11E1" w:rsidRDefault="005D11E1" w:rsidP="005D11E1">
                  <w:pPr>
                    <w:rPr>
                      <w:szCs w:val="21"/>
                    </w:rPr>
                  </w:pPr>
                  <w:r w:rsidRPr="005D11E1">
                    <w:rPr>
                      <w:rFonts w:hint="eastAsia"/>
                      <w:szCs w:val="21"/>
                    </w:rPr>
                    <w:t>4</w:t>
                  </w:r>
                  <w:r w:rsidRPr="005D11E1">
                    <w:rPr>
                      <w:rFonts w:hint="eastAsia"/>
                      <w:szCs w:val="21"/>
                    </w:rPr>
                    <w:t>、预计费用</w:t>
                  </w:r>
                  <w:r w:rsidRPr="005D11E1">
                    <w:rPr>
                      <w:rFonts w:hint="eastAsia"/>
                      <w:szCs w:val="21"/>
                    </w:rPr>
                    <w:t>5</w:t>
                  </w:r>
                  <w:r w:rsidRPr="005D11E1">
                    <w:rPr>
                      <w:rFonts w:hint="eastAsia"/>
                      <w:szCs w:val="21"/>
                    </w:rPr>
                    <w:t>千元</w:t>
                  </w:r>
                </w:p>
              </w:tc>
              <w:tc>
                <w:tcPr>
                  <w:tcW w:w="1117" w:type="dxa"/>
                </w:tcPr>
                <w:p w:rsidR="005D11E1" w:rsidRPr="005D11E1" w:rsidRDefault="005D11E1" w:rsidP="005D11E1">
                  <w:pPr>
                    <w:rPr>
                      <w:szCs w:val="21"/>
                    </w:rPr>
                  </w:pPr>
                  <w:r w:rsidRPr="005D11E1">
                    <w:rPr>
                      <w:rFonts w:hint="eastAsia"/>
                      <w:szCs w:val="21"/>
                    </w:rPr>
                    <w:t>2019.8.10-2020.1</w:t>
                  </w:r>
                  <w:r w:rsidR="000D5347">
                    <w:rPr>
                      <w:rFonts w:hint="eastAsia"/>
                      <w:szCs w:val="21"/>
                    </w:rPr>
                    <w:t>0</w:t>
                  </w:r>
                </w:p>
              </w:tc>
              <w:tc>
                <w:tcPr>
                  <w:tcW w:w="899" w:type="dxa"/>
                </w:tcPr>
                <w:p w:rsidR="005D11E1" w:rsidRPr="005D11E1" w:rsidRDefault="005D11E1" w:rsidP="005D11E1">
                  <w:pPr>
                    <w:rPr>
                      <w:szCs w:val="21"/>
                    </w:rPr>
                  </w:pPr>
                  <w:r w:rsidRPr="005D11E1">
                    <w:rPr>
                      <w:rFonts w:hint="eastAsia"/>
                      <w:szCs w:val="21"/>
                    </w:rPr>
                    <w:t>各部门</w:t>
                  </w:r>
                </w:p>
                <w:p w:rsidR="005D11E1" w:rsidRPr="005D11E1" w:rsidRDefault="005D11E1" w:rsidP="005D11E1">
                  <w:pPr>
                    <w:rPr>
                      <w:szCs w:val="21"/>
                    </w:rPr>
                  </w:pPr>
                </w:p>
              </w:tc>
              <w:tc>
                <w:tcPr>
                  <w:tcW w:w="684" w:type="dxa"/>
                </w:tcPr>
                <w:p w:rsidR="005D11E1" w:rsidRPr="005D11E1" w:rsidRDefault="005D11E1" w:rsidP="005D11E1">
                  <w:pPr>
                    <w:rPr>
                      <w:szCs w:val="21"/>
                    </w:rPr>
                  </w:pPr>
                  <w:r w:rsidRPr="005D11E1">
                    <w:rPr>
                      <w:rFonts w:hint="eastAsia"/>
                      <w:szCs w:val="21"/>
                    </w:rPr>
                    <w:t>胡琴琴</w:t>
                  </w:r>
                </w:p>
              </w:tc>
            </w:tr>
            <w:tr w:rsidR="005D11E1" w:rsidRPr="005D11E1" w:rsidTr="005D11E1">
              <w:trPr>
                <w:cantSplit/>
                <w:trHeight w:val="1277"/>
              </w:trPr>
              <w:tc>
                <w:tcPr>
                  <w:tcW w:w="1027" w:type="dxa"/>
                </w:tcPr>
                <w:p w:rsidR="005D11E1" w:rsidRPr="005D11E1" w:rsidRDefault="005D11E1" w:rsidP="005D11E1">
                  <w:pPr>
                    <w:rPr>
                      <w:szCs w:val="21"/>
                    </w:rPr>
                  </w:pPr>
                  <w:r w:rsidRPr="005D11E1">
                    <w:rPr>
                      <w:rFonts w:hint="eastAsia"/>
                      <w:szCs w:val="21"/>
                    </w:rPr>
                    <w:lastRenderedPageBreak/>
                    <w:t>3</w:t>
                  </w:r>
                  <w:r w:rsidRPr="005D11E1">
                    <w:rPr>
                      <w:rFonts w:hint="eastAsia"/>
                      <w:szCs w:val="21"/>
                    </w:rPr>
                    <w:t>上下班、出差途中违章驾驶</w:t>
                  </w:r>
                </w:p>
              </w:tc>
              <w:tc>
                <w:tcPr>
                  <w:tcW w:w="1304" w:type="dxa"/>
                </w:tcPr>
                <w:p w:rsidR="005D11E1" w:rsidRPr="005D11E1" w:rsidRDefault="005D11E1" w:rsidP="005D11E1">
                  <w:pPr>
                    <w:rPr>
                      <w:szCs w:val="21"/>
                    </w:rPr>
                  </w:pPr>
                  <w:r w:rsidRPr="005D11E1">
                    <w:rPr>
                      <w:rFonts w:hint="eastAsia"/>
                      <w:szCs w:val="21"/>
                    </w:rPr>
                    <w:t>交通意外事故为</w:t>
                  </w:r>
                  <w:r w:rsidRPr="005D11E1">
                    <w:rPr>
                      <w:rFonts w:hint="eastAsia"/>
                      <w:szCs w:val="21"/>
                    </w:rPr>
                    <w:t>0</w:t>
                  </w:r>
                </w:p>
              </w:tc>
              <w:tc>
                <w:tcPr>
                  <w:tcW w:w="4299" w:type="dxa"/>
                </w:tcPr>
                <w:p w:rsidR="005D11E1" w:rsidRPr="005D11E1" w:rsidRDefault="005D11E1" w:rsidP="005D11E1">
                  <w:pPr>
                    <w:rPr>
                      <w:szCs w:val="21"/>
                    </w:rPr>
                  </w:pPr>
                  <w:r w:rsidRPr="005D11E1">
                    <w:rPr>
                      <w:rFonts w:hint="eastAsia"/>
                      <w:szCs w:val="21"/>
                    </w:rPr>
                    <w:t>1</w:t>
                  </w:r>
                  <w:r w:rsidRPr="005D11E1">
                    <w:rPr>
                      <w:rFonts w:hint="eastAsia"/>
                      <w:szCs w:val="21"/>
                    </w:rPr>
                    <w:t>为各位员工购置意外险</w:t>
                  </w:r>
                </w:p>
                <w:p w:rsidR="005D11E1" w:rsidRPr="005D11E1" w:rsidRDefault="005D11E1" w:rsidP="005D11E1">
                  <w:pPr>
                    <w:rPr>
                      <w:szCs w:val="21"/>
                    </w:rPr>
                  </w:pPr>
                  <w:r w:rsidRPr="005D11E1">
                    <w:rPr>
                      <w:rFonts w:hint="eastAsia"/>
                      <w:szCs w:val="21"/>
                    </w:rPr>
                    <w:t>2</w:t>
                  </w:r>
                  <w:r w:rsidRPr="005D11E1">
                    <w:rPr>
                      <w:rFonts w:hint="eastAsia"/>
                      <w:szCs w:val="21"/>
                    </w:rPr>
                    <w:t>从外部的事故案例中汲取教训，并对内部员工进行对应的警示教育。</w:t>
                  </w:r>
                </w:p>
                <w:p w:rsidR="005D11E1" w:rsidRPr="005D11E1" w:rsidRDefault="005D11E1" w:rsidP="005D11E1">
                  <w:pPr>
                    <w:rPr>
                      <w:szCs w:val="21"/>
                    </w:rPr>
                  </w:pPr>
                  <w:r w:rsidRPr="005D11E1">
                    <w:rPr>
                      <w:rFonts w:hint="eastAsia"/>
                      <w:szCs w:val="21"/>
                    </w:rPr>
                    <w:t>3</w:t>
                  </w:r>
                  <w:r w:rsidRPr="005D11E1">
                    <w:rPr>
                      <w:rFonts w:hint="eastAsia"/>
                      <w:szCs w:val="21"/>
                    </w:rPr>
                    <w:t>、预计费用根基保险要求</w:t>
                  </w:r>
                </w:p>
              </w:tc>
              <w:tc>
                <w:tcPr>
                  <w:tcW w:w="1117" w:type="dxa"/>
                </w:tcPr>
                <w:p w:rsidR="005D11E1" w:rsidRPr="005D11E1" w:rsidRDefault="005D11E1" w:rsidP="005D11E1">
                  <w:pPr>
                    <w:rPr>
                      <w:szCs w:val="21"/>
                    </w:rPr>
                  </w:pPr>
                  <w:r w:rsidRPr="005D11E1">
                    <w:rPr>
                      <w:rFonts w:hint="eastAsia"/>
                      <w:szCs w:val="21"/>
                    </w:rPr>
                    <w:t>长期</w:t>
                  </w:r>
                </w:p>
              </w:tc>
              <w:tc>
                <w:tcPr>
                  <w:tcW w:w="899" w:type="dxa"/>
                </w:tcPr>
                <w:p w:rsidR="005D11E1" w:rsidRPr="005D11E1" w:rsidRDefault="005D11E1" w:rsidP="005D11E1">
                  <w:pPr>
                    <w:rPr>
                      <w:szCs w:val="21"/>
                    </w:rPr>
                  </w:pPr>
                  <w:r w:rsidRPr="005D11E1">
                    <w:rPr>
                      <w:rFonts w:hint="eastAsia"/>
                      <w:szCs w:val="21"/>
                    </w:rPr>
                    <w:t>行政部</w:t>
                  </w:r>
                </w:p>
              </w:tc>
              <w:tc>
                <w:tcPr>
                  <w:tcW w:w="684" w:type="dxa"/>
                </w:tcPr>
                <w:p w:rsidR="005D11E1" w:rsidRPr="005D11E1" w:rsidRDefault="005D11E1" w:rsidP="005D11E1">
                  <w:pPr>
                    <w:rPr>
                      <w:szCs w:val="21"/>
                    </w:rPr>
                  </w:pPr>
                  <w:r w:rsidRPr="005D11E1">
                    <w:rPr>
                      <w:rFonts w:hint="eastAsia"/>
                      <w:szCs w:val="21"/>
                    </w:rPr>
                    <w:t>姜帆</w:t>
                  </w:r>
                </w:p>
              </w:tc>
            </w:tr>
          </w:tbl>
          <w:p w:rsidR="005D11E1" w:rsidRDefault="005D11E1" w:rsidP="008A7C7E">
            <w:pPr>
              <w:spacing w:line="360" w:lineRule="auto"/>
              <w:ind w:firstLineChars="200" w:firstLine="480"/>
              <w:rPr>
                <w:rFonts w:eastAsiaTheme="minorEastAsia" w:hAnsiTheme="minorEastAsia"/>
                <w:sz w:val="24"/>
                <w:szCs w:val="24"/>
              </w:rPr>
            </w:pPr>
          </w:p>
          <w:p w:rsidR="004D55E7" w:rsidRPr="00DA5D0B" w:rsidRDefault="004D55E7" w:rsidP="008A7C7E">
            <w:pPr>
              <w:spacing w:line="360" w:lineRule="auto"/>
              <w:ind w:firstLineChars="200" w:firstLine="480"/>
              <w:rPr>
                <w:rFonts w:eastAsiaTheme="minorEastAsia"/>
                <w:sz w:val="24"/>
                <w:szCs w:val="24"/>
              </w:rPr>
            </w:pPr>
            <w:r w:rsidRPr="00DA5D0B">
              <w:rPr>
                <w:rFonts w:eastAsiaTheme="minorEastAsia" w:hAnsiTheme="minorEastAsia"/>
                <w:sz w:val="24"/>
                <w:szCs w:val="24"/>
              </w:rPr>
              <w:t>管理方案由责任部门组织实施，目前在实施中，部分已完成。</w:t>
            </w:r>
          </w:p>
        </w:tc>
        <w:tc>
          <w:tcPr>
            <w:tcW w:w="1585" w:type="dxa"/>
          </w:tcPr>
          <w:p w:rsidR="004D55E7" w:rsidRPr="00DA5D0B" w:rsidRDefault="004D55E7" w:rsidP="008A7C7E">
            <w:pPr>
              <w:spacing w:line="360" w:lineRule="auto"/>
              <w:rPr>
                <w:rFonts w:eastAsiaTheme="minorEastAsia"/>
                <w:sz w:val="24"/>
                <w:szCs w:val="24"/>
              </w:rPr>
            </w:pPr>
          </w:p>
        </w:tc>
      </w:tr>
      <w:tr w:rsidR="00F44D4E" w:rsidRPr="00DA5D0B" w:rsidTr="00EC6620">
        <w:trPr>
          <w:trHeight w:val="516"/>
        </w:trPr>
        <w:tc>
          <w:tcPr>
            <w:tcW w:w="1242" w:type="dxa"/>
            <w:vAlign w:val="center"/>
          </w:tcPr>
          <w:p w:rsidR="004D55E7" w:rsidRPr="00DA5D0B" w:rsidRDefault="004D55E7" w:rsidP="008A7C7E">
            <w:pPr>
              <w:spacing w:line="360" w:lineRule="auto"/>
              <w:rPr>
                <w:rFonts w:eastAsiaTheme="minorEastAsia"/>
                <w:sz w:val="24"/>
                <w:szCs w:val="24"/>
              </w:rPr>
            </w:pPr>
            <w:r w:rsidRPr="00DA5D0B">
              <w:rPr>
                <w:rFonts w:eastAsiaTheme="minorEastAsia" w:hAnsiTheme="minorEastAsia"/>
                <w:sz w:val="24"/>
                <w:szCs w:val="24"/>
              </w:rPr>
              <w:lastRenderedPageBreak/>
              <w:t>人力资源、能力、意识</w:t>
            </w:r>
          </w:p>
        </w:tc>
        <w:tc>
          <w:tcPr>
            <w:tcW w:w="1276" w:type="dxa"/>
          </w:tcPr>
          <w:p w:rsidR="004D55E7" w:rsidRPr="00DA5D0B" w:rsidRDefault="004D55E7" w:rsidP="008A7C7E">
            <w:pPr>
              <w:spacing w:line="360" w:lineRule="auto"/>
              <w:rPr>
                <w:rFonts w:eastAsiaTheme="minorEastAsia"/>
                <w:sz w:val="24"/>
                <w:szCs w:val="24"/>
              </w:rPr>
            </w:pPr>
            <w:r w:rsidRPr="00DA5D0B">
              <w:rPr>
                <w:rFonts w:eastAsiaTheme="minorEastAsia"/>
                <w:sz w:val="24"/>
                <w:szCs w:val="24"/>
              </w:rPr>
              <w:t>O7.2</w:t>
            </w:r>
            <w:r w:rsidRPr="00DA5D0B">
              <w:rPr>
                <w:rFonts w:eastAsiaTheme="minorEastAsia" w:hAnsiTheme="minorEastAsia"/>
                <w:sz w:val="24"/>
                <w:szCs w:val="24"/>
              </w:rPr>
              <w:t>、</w:t>
            </w:r>
            <w:r w:rsidRPr="00DA5D0B">
              <w:rPr>
                <w:rFonts w:eastAsiaTheme="minorEastAsia"/>
                <w:sz w:val="24"/>
                <w:szCs w:val="24"/>
              </w:rPr>
              <w:t>7.3</w:t>
            </w:r>
          </w:p>
        </w:tc>
        <w:tc>
          <w:tcPr>
            <w:tcW w:w="10606" w:type="dxa"/>
          </w:tcPr>
          <w:p w:rsidR="004D55E7" w:rsidRPr="00DA5D0B" w:rsidRDefault="004D55E7" w:rsidP="008A7C7E">
            <w:pPr>
              <w:spacing w:line="360" w:lineRule="auto"/>
              <w:ind w:firstLine="420"/>
              <w:rPr>
                <w:rFonts w:eastAsiaTheme="minorEastAsia"/>
                <w:sz w:val="24"/>
                <w:szCs w:val="24"/>
              </w:rPr>
            </w:pPr>
            <w:r w:rsidRPr="00DA5D0B">
              <w:rPr>
                <w:rFonts w:eastAsiaTheme="minorEastAsia" w:hAnsiTheme="minorEastAsia"/>
                <w:sz w:val="24"/>
                <w:szCs w:val="24"/>
              </w:rPr>
              <w:t>编制执行《人力资源控制程序</w:t>
            </w:r>
            <w:r w:rsidR="005D11E1" w:rsidRPr="005D11E1">
              <w:rPr>
                <w:rFonts w:eastAsiaTheme="minorEastAsia"/>
                <w:sz w:val="24"/>
                <w:szCs w:val="24"/>
              </w:rPr>
              <w:t>MTSY-CX03-2019</w:t>
            </w:r>
            <w:r w:rsidRPr="00DA5D0B">
              <w:rPr>
                <w:rFonts w:eastAsiaTheme="minorEastAsia" w:hAnsiTheme="minorEastAsia"/>
                <w:sz w:val="24"/>
                <w:szCs w:val="24"/>
              </w:rPr>
              <w:t>》</w:t>
            </w:r>
            <w:r w:rsidR="00520F6D" w:rsidRPr="00DA5D0B">
              <w:rPr>
                <w:rFonts w:eastAsiaTheme="minorEastAsia" w:hAnsiTheme="minorEastAsia"/>
                <w:sz w:val="24"/>
                <w:szCs w:val="24"/>
              </w:rPr>
              <w:t>、《</w:t>
            </w:r>
            <w:r w:rsidR="005D11E1">
              <w:rPr>
                <w:rFonts w:eastAsiaTheme="minorEastAsia" w:hAnsiTheme="minorEastAsia"/>
                <w:sz w:val="24"/>
                <w:szCs w:val="24"/>
              </w:rPr>
              <w:t>岗位任职要求</w:t>
            </w:r>
            <w:r w:rsidR="005D11E1">
              <w:rPr>
                <w:rFonts w:eastAsiaTheme="minorEastAsia"/>
                <w:sz w:val="24"/>
                <w:szCs w:val="24"/>
              </w:rPr>
              <w:t>》</w:t>
            </w:r>
            <w:r w:rsidRPr="00DA5D0B">
              <w:rPr>
                <w:rFonts w:eastAsiaTheme="minorEastAsia" w:hAnsiTheme="minorEastAsia"/>
                <w:sz w:val="24"/>
                <w:szCs w:val="24"/>
              </w:rPr>
              <w:t>，规定了人力资源配备、培训计划与实施，考核与认可等予以规定。</w:t>
            </w:r>
          </w:p>
          <w:p w:rsidR="003B4DB8" w:rsidRPr="00DA5D0B" w:rsidRDefault="000D5347" w:rsidP="008A7C7E">
            <w:pPr>
              <w:spacing w:line="360" w:lineRule="auto"/>
              <w:ind w:firstLineChars="200" w:firstLine="480"/>
              <w:rPr>
                <w:rFonts w:eastAsiaTheme="minorEastAsia"/>
                <w:sz w:val="24"/>
                <w:szCs w:val="24"/>
              </w:rPr>
            </w:pPr>
            <w:r>
              <w:rPr>
                <w:rFonts w:eastAsiaTheme="minorEastAsia" w:hAnsiTheme="minorEastAsia"/>
                <w:sz w:val="24"/>
                <w:szCs w:val="24"/>
              </w:rPr>
              <w:t>企业配置了适宜的人员：如管理人员</w:t>
            </w:r>
            <w:r w:rsidR="004D7A97" w:rsidRPr="00DA5D0B">
              <w:rPr>
                <w:rFonts w:eastAsiaTheme="minorEastAsia" w:hAnsiTheme="minorEastAsia"/>
                <w:sz w:val="24"/>
                <w:szCs w:val="24"/>
              </w:rPr>
              <w:t>、</w:t>
            </w:r>
            <w:r w:rsidR="004D55E7" w:rsidRPr="00DA5D0B">
              <w:rPr>
                <w:rFonts w:eastAsiaTheme="minorEastAsia" w:hAnsiTheme="minorEastAsia"/>
                <w:sz w:val="24"/>
                <w:szCs w:val="24"/>
              </w:rPr>
              <w:t>销售人员、</w:t>
            </w:r>
            <w:r w:rsidR="005D11E1">
              <w:rPr>
                <w:rFonts w:eastAsiaTheme="minorEastAsia" w:hAnsiTheme="minorEastAsia"/>
                <w:sz w:val="24"/>
                <w:szCs w:val="24"/>
              </w:rPr>
              <w:t>采购</w:t>
            </w:r>
            <w:r w:rsidR="004D55E7" w:rsidRPr="00DA5D0B">
              <w:rPr>
                <w:rFonts w:eastAsiaTheme="minorEastAsia" w:hAnsiTheme="minorEastAsia"/>
                <w:sz w:val="24"/>
                <w:szCs w:val="24"/>
              </w:rPr>
              <w:t>人员</w:t>
            </w:r>
            <w:r w:rsidR="005D11E1">
              <w:rPr>
                <w:rFonts w:eastAsiaTheme="minorEastAsia" w:hAnsiTheme="minorEastAsia"/>
                <w:sz w:val="24"/>
                <w:szCs w:val="24"/>
              </w:rPr>
              <w:t>、库管人员</w:t>
            </w:r>
            <w:r w:rsidR="004D55E7" w:rsidRPr="00DA5D0B">
              <w:rPr>
                <w:rFonts w:eastAsiaTheme="minorEastAsia" w:hAnsiTheme="minorEastAsia"/>
                <w:sz w:val="24"/>
                <w:szCs w:val="24"/>
              </w:rPr>
              <w:t>等；人员配置基本满足日常管理体系运行要求。</w:t>
            </w:r>
          </w:p>
          <w:p w:rsidR="004D55E7" w:rsidRPr="00DA5D0B" w:rsidRDefault="00F52928" w:rsidP="008A7C7E">
            <w:pPr>
              <w:spacing w:line="360" w:lineRule="auto"/>
              <w:ind w:firstLine="420"/>
              <w:rPr>
                <w:rFonts w:eastAsiaTheme="minorEastAsia"/>
                <w:sz w:val="24"/>
                <w:szCs w:val="24"/>
              </w:rPr>
            </w:pPr>
            <w:r w:rsidRPr="00DA5D0B">
              <w:rPr>
                <w:rFonts w:eastAsiaTheme="minorEastAsia" w:hAnsiTheme="minorEastAsia"/>
                <w:sz w:val="24"/>
                <w:szCs w:val="24"/>
              </w:rPr>
              <w:t>行政部</w:t>
            </w:r>
            <w:r w:rsidR="004D55E7" w:rsidRPr="00DA5D0B">
              <w:rPr>
                <w:rFonts w:eastAsiaTheme="minorEastAsia" w:hAnsiTheme="minorEastAsia"/>
                <w:sz w:val="24"/>
                <w:szCs w:val="24"/>
              </w:rPr>
              <w:t>对各岗位人员进行能力考核，根据结果采取措施，通常是采取培训方式。</w:t>
            </w:r>
          </w:p>
          <w:p w:rsidR="004D55E7" w:rsidRPr="000D5347" w:rsidRDefault="004D55E7" w:rsidP="008A7C7E">
            <w:pPr>
              <w:spacing w:line="360" w:lineRule="auto"/>
              <w:ind w:firstLine="420"/>
              <w:rPr>
                <w:rFonts w:eastAsiaTheme="minorEastAsia" w:hAnsiTheme="minorEastAsia"/>
                <w:sz w:val="24"/>
                <w:szCs w:val="24"/>
              </w:rPr>
            </w:pPr>
            <w:r w:rsidRPr="00DA5D0B">
              <w:rPr>
                <w:rFonts w:eastAsiaTheme="minorEastAsia" w:hAnsiTheme="minorEastAsia"/>
                <w:sz w:val="24"/>
                <w:szCs w:val="24"/>
              </w:rPr>
              <w:t>查到</w:t>
            </w:r>
            <w:r w:rsidR="00F46C3F" w:rsidRPr="00DA5D0B">
              <w:rPr>
                <w:rFonts w:eastAsiaTheme="minorEastAsia"/>
                <w:sz w:val="24"/>
                <w:szCs w:val="24"/>
              </w:rPr>
              <w:t>“</w:t>
            </w:r>
            <w:r w:rsidR="00692812" w:rsidRPr="00DA5D0B">
              <w:rPr>
                <w:rFonts w:eastAsiaTheme="minorEastAsia"/>
                <w:sz w:val="24"/>
                <w:szCs w:val="24"/>
              </w:rPr>
              <w:t>2019</w:t>
            </w:r>
            <w:r w:rsidR="0055378A">
              <w:rPr>
                <w:rFonts w:eastAsiaTheme="minorEastAsia"/>
                <w:sz w:val="24"/>
                <w:szCs w:val="24"/>
              </w:rPr>
              <w:t>-</w:t>
            </w:r>
            <w:r w:rsidR="0055378A">
              <w:rPr>
                <w:rFonts w:eastAsiaTheme="minorEastAsia" w:hint="eastAsia"/>
                <w:sz w:val="24"/>
                <w:szCs w:val="24"/>
              </w:rPr>
              <w:t>2020</w:t>
            </w:r>
            <w:r w:rsidR="00692812" w:rsidRPr="00DA5D0B">
              <w:rPr>
                <w:rFonts w:eastAsiaTheme="minorEastAsia" w:hAnsiTheme="minorEastAsia"/>
                <w:sz w:val="24"/>
                <w:szCs w:val="24"/>
              </w:rPr>
              <w:t>年度</w:t>
            </w:r>
            <w:r w:rsidRPr="00DA5D0B">
              <w:rPr>
                <w:rFonts w:eastAsiaTheme="minorEastAsia" w:hAnsiTheme="minorEastAsia"/>
                <w:sz w:val="24"/>
                <w:szCs w:val="24"/>
              </w:rPr>
              <w:t>培训计划</w:t>
            </w:r>
            <w:r w:rsidR="00F46C3F" w:rsidRPr="00DA5D0B">
              <w:rPr>
                <w:rFonts w:eastAsiaTheme="minorEastAsia"/>
                <w:sz w:val="24"/>
                <w:szCs w:val="24"/>
              </w:rPr>
              <w:t>”</w:t>
            </w:r>
            <w:r w:rsidRPr="00DA5D0B">
              <w:rPr>
                <w:rFonts w:eastAsiaTheme="minorEastAsia" w:hAnsiTheme="minorEastAsia"/>
                <w:sz w:val="24"/>
                <w:szCs w:val="24"/>
              </w:rPr>
              <w:t>，</w:t>
            </w:r>
            <w:r w:rsidR="00520F6D" w:rsidRPr="00DA5D0B">
              <w:rPr>
                <w:rFonts w:eastAsiaTheme="minorEastAsia" w:hAnsiTheme="minorEastAsia"/>
                <w:sz w:val="24"/>
                <w:szCs w:val="24"/>
              </w:rPr>
              <w:t>编制</w:t>
            </w:r>
            <w:r w:rsidR="00520F6D" w:rsidRPr="00DA5D0B">
              <w:rPr>
                <w:rFonts w:eastAsiaTheme="minorEastAsia"/>
                <w:sz w:val="24"/>
                <w:szCs w:val="24"/>
              </w:rPr>
              <w:t xml:space="preserve">: </w:t>
            </w:r>
            <w:r w:rsidR="00520F6D" w:rsidRPr="00DA5D0B">
              <w:rPr>
                <w:rFonts w:eastAsiaTheme="minorEastAsia" w:hAnsiTheme="minorEastAsia"/>
                <w:sz w:val="24"/>
                <w:szCs w:val="24"/>
              </w:rPr>
              <w:t>行政部</w:t>
            </w:r>
            <w:r w:rsidR="00520F6D" w:rsidRPr="00DA5D0B">
              <w:rPr>
                <w:rFonts w:eastAsiaTheme="minorEastAsia"/>
                <w:sz w:val="24"/>
                <w:szCs w:val="24"/>
              </w:rPr>
              <w:t xml:space="preserve"> </w:t>
            </w:r>
            <w:r w:rsidR="00520F6D" w:rsidRPr="00DA5D0B">
              <w:rPr>
                <w:rFonts w:eastAsiaTheme="minorEastAsia" w:hAnsiTheme="minorEastAsia"/>
                <w:sz w:val="24"/>
                <w:szCs w:val="24"/>
              </w:rPr>
              <w:t>、审核：</w:t>
            </w:r>
            <w:r w:rsidR="0055378A" w:rsidRPr="0055378A">
              <w:rPr>
                <w:rFonts w:eastAsiaTheme="minorEastAsia" w:hAnsiTheme="minorEastAsia" w:hint="eastAsia"/>
                <w:sz w:val="24"/>
                <w:szCs w:val="24"/>
              </w:rPr>
              <w:t>胡琴琴</w:t>
            </w:r>
            <w:r w:rsidR="00520F6D" w:rsidRPr="00DA5D0B">
              <w:rPr>
                <w:rFonts w:eastAsiaTheme="minorEastAsia" w:hAnsiTheme="minorEastAsia"/>
                <w:sz w:val="24"/>
                <w:szCs w:val="24"/>
              </w:rPr>
              <w:t>、批准</w:t>
            </w:r>
            <w:r w:rsidR="00520F6D" w:rsidRPr="00DA5D0B">
              <w:rPr>
                <w:rFonts w:eastAsiaTheme="minorEastAsia"/>
                <w:sz w:val="24"/>
                <w:szCs w:val="24"/>
              </w:rPr>
              <w:t xml:space="preserve">: </w:t>
            </w:r>
            <w:r w:rsidR="0055378A" w:rsidRPr="0055378A">
              <w:rPr>
                <w:rFonts w:eastAsiaTheme="minorEastAsia" w:hAnsiTheme="minorEastAsia" w:hint="eastAsia"/>
                <w:sz w:val="24"/>
                <w:szCs w:val="24"/>
              </w:rPr>
              <w:t>龚俊</w:t>
            </w:r>
            <w:r w:rsidR="00520F6D" w:rsidRPr="00DA5D0B">
              <w:rPr>
                <w:rFonts w:eastAsiaTheme="minorEastAsia" w:hAnsiTheme="minorEastAsia"/>
                <w:sz w:val="24"/>
                <w:szCs w:val="24"/>
              </w:rPr>
              <w:t>，日期</w:t>
            </w:r>
            <w:r w:rsidR="00520F6D" w:rsidRPr="00DA5D0B">
              <w:rPr>
                <w:rFonts w:eastAsiaTheme="minorEastAsia"/>
                <w:sz w:val="24"/>
                <w:szCs w:val="24"/>
              </w:rPr>
              <w:t>:2019</w:t>
            </w:r>
            <w:r w:rsidR="00520F6D" w:rsidRPr="00DA5D0B">
              <w:rPr>
                <w:rFonts w:eastAsiaTheme="minorEastAsia" w:hAnsiTheme="minorEastAsia"/>
                <w:sz w:val="24"/>
                <w:szCs w:val="24"/>
              </w:rPr>
              <w:t>年</w:t>
            </w:r>
            <w:r w:rsidR="0055378A">
              <w:rPr>
                <w:rFonts w:eastAsiaTheme="minorEastAsia" w:hAnsiTheme="minorEastAsia" w:hint="eastAsia"/>
                <w:sz w:val="24"/>
                <w:szCs w:val="24"/>
              </w:rPr>
              <w:t>8</w:t>
            </w:r>
            <w:r w:rsidR="00520F6D" w:rsidRPr="00DA5D0B">
              <w:rPr>
                <w:rFonts w:eastAsiaTheme="minorEastAsia" w:hAnsiTheme="minorEastAsia"/>
                <w:sz w:val="24"/>
                <w:szCs w:val="24"/>
              </w:rPr>
              <w:t>月</w:t>
            </w:r>
            <w:r w:rsidR="0055378A">
              <w:rPr>
                <w:rFonts w:eastAsiaTheme="minorEastAsia" w:hint="eastAsia"/>
                <w:sz w:val="24"/>
                <w:szCs w:val="24"/>
              </w:rPr>
              <w:t>1</w:t>
            </w:r>
            <w:r w:rsidR="0055378A" w:rsidRPr="000D5347">
              <w:rPr>
                <w:rFonts w:eastAsiaTheme="minorEastAsia" w:hAnsiTheme="minorEastAsia" w:hint="eastAsia"/>
                <w:sz w:val="24"/>
                <w:szCs w:val="24"/>
              </w:rPr>
              <w:t>0</w:t>
            </w:r>
            <w:r w:rsidR="00F8598C" w:rsidRPr="00DA5D0B">
              <w:rPr>
                <w:rFonts w:eastAsiaTheme="minorEastAsia" w:hAnsiTheme="minorEastAsia"/>
                <w:sz w:val="24"/>
                <w:szCs w:val="24"/>
              </w:rPr>
              <w:t>日</w:t>
            </w:r>
            <w:r w:rsidR="00692812" w:rsidRPr="00DA5D0B">
              <w:rPr>
                <w:rFonts w:eastAsiaTheme="minorEastAsia" w:hAnsiTheme="minorEastAsia"/>
                <w:sz w:val="24"/>
                <w:szCs w:val="24"/>
              </w:rPr>
              <w:t>。培训内容涉及：标准、</w:t>
            </w:r>
            <w:r w:rsidRPr="00DA5D0B">
              <w:rPr>
                <w:rFonts w:eastAsiaTheme="minorEastAsia" w:hAnsiTheme="minorEastAsia"/>
                <w:sz w:val="24"/>
                <w:szCs w:val="24"/>
              </w:rPr>
              <w:t>体系文件、</w:t>
            </w:r>
            <w:r w:rsidR="00692812" w:rsidRPr="00DA5D0B">
              <w:rPr>
                <w:rFonts w:eastAsiaTheme="minorEastAsia" w:hAnsiTheme="minorEastAsia"/>
                <w:sz w:val="24"/>
                <w:szCs w:val="24"/>
              </w:rPr>
              <w:t>内审员、岗位技能</w:t>
            </w:r>
            <w:r w:rsidRPr="00DA5D0B">
              <w:rPr>
                <w:rFonts w:eastAsiaTheme="minorEastAsia" w:hAnsiTheme="minorEastAsia"/>
                <w:sz w:val="24"/>
                <w:szCs w:val="24"/>
              </w:rPr>
              <w:t>、</w:t>
            </w:r>
            <w:r w:rsidR="006A102C" w:rsidRPr="00DA5D0B">
              <w:rPr>
                <w:rFonts w:eastAsiaTheme="minorEastAsia" w:hAnsiTheme="minorEastAsia"/>
                <w:sz w:val="24"/>
                <w:szCs w:val="24"/>
              </w:rPr>
              <w:t>环境、安全管理目标及方案</w:t>
            </w:r>
            <w:r w:rsidRPr="00DA5D0B">
              <w:rPr>
                <w:rFonts w:eastAsiaTheme="minorEastAsia" w:hAnsiTheme="minorEastAsia"/>
                <w:sz w:val="24"/>
                <w:szCs w:val="24"/>
              </w:rPr>
              <w:t>、相关法规等。</w:t>
            </w:r>
          </w:p>
          <w:p w:rsidR="0055378A" w:rsidRDefault="004D55E7" w:rsidP="000D5347">
            <w:pPr>
              <w:spacing w:line="360" w:lineRule="auto"/>
              <w:ind w:firstLine="420"/>
              <w:rPr>
                <w:rFonts w:eastAsiaTheme="minorEastAsia" w:hAnsiTheme="minorEastAsia"/>
                <w:sz w:val="24"/>
                <w:szCs w:val="24"/>
              </w:rPr>
            </w:pPr>
            <w:r w:rsidRPr="00DA5D0B">
              <w:rPr>
                <w:rFonts w:eastAsiaTheme="minorEastAsia" w:hAnsiTheme="minorEastAsia"/>
                <w:sz w:val="24"/>
                <w:szCs w:val="24"/>
              </w:rPr>
              <w:t>查到：《培训记录</w:t>
            </w:r>
            <w:r w:rsidR="00552785" w:rsidRPr="00DA5D0B">
              <w:rPr>
                <w:rFonts w:eastAsiaTheme="minorEastAsia" w:hAnsiTheme="minorEastAsia"/>
                <w:sz w:val="24"/>
                <w:szCs w:val="24"/>
              </w:rPr>
              <w:t>及培训效果评价</w:t>
            </w:r>
            <w:r w:rsidRPr="00DA5D0B">
              <w:rPr>
                <w:rFonts w:eastAsiaTheme="minorEastAsia" w:hAnsiTheme="minorEastAsia"/>
                <w:sz w:val="24"/>
                <w:szCs w:val="24"/>
              </w:rPr>
              <w:t>表》，</w:t>
            </w:r>
          </w:p>
          <w:p w:rsidR="000D5347" w:rsidRPr="000D5347" w:rsidRDefault="0055378A" w:rsidP="000D5347">
            <w:pPr>
              <w:spacing w:line="360" w:lineRule="auto"/>
              <w:ind w:firstLine="42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234F56" w:rsidRPr="000D5347">
              <w:rPr>
                <w:rFonts w:eastAsiaTheme="minorEastAsia" w:hAnsiTheme="minorEastAsia"/>
                <w:sz w:val="24"/>
                <w:szCs w:val="24"/>
              </w:rPr>
              <w:t>2019.9.14</w:t>
            </w:r>
            <w:r w:rsidR="00681DFF" w:rsidRPr="000D5347">
              <w:rPr>
                <w:rFonts w:eastAsiaTheme="minorEastAsia" w:hAnsiTheme="minorEastAsia"/>
                <w:sz w:val="24"/>
                <w:szCs w:val="24"/>
              </w:rPr>
              <w:t>日</w:t>
            </w:r>
            <w:r w:rsidR="000D5347" w:rsidRPr="000D5347">
              <w:rPr>
                <w:rFonts w:eastAsiaTheme="minorEastAsia" w:hAnsiTheme="minorEastAsia" w:hint="eastAsia"/>
                <w:sz w:val="24"/>
                <w:szCs w:val="24"/>
              </w:rPr>
              <w:t>ISO45001</w:t>
            </w:r>
            <w:r w:rsidR="000D5347" w:rsidRPr="000D5347">
              <w:rPr>
                <w:rFonts w:eastAsiaTheme="minorEastAsia" w:hAnsiTheme="minorEastAsia" w:hint="eastAsia"/>
                <w:sz w:val="24"/>
                <w:szCs w:val="24"/>
              </w:rPr>
              <w:t>：</w:t>
            </w:r>
            <w:r w:rsidR="000D5347" w:rsidRPr="000D5347">
              <w:rPr>
                <w:rFonts w:eastAsiaTheme="minorEastAsia" w:hAnsiTheme="minorEastAsia" w:hint="eastAsia"/>
                <w:sz w:val="24"/>
                <w:szCs w:val="24"/>
              </w:rPr>
              <w:t>2018</w:t>
            </w:r>
            <w:r w:rsidR="000D5347" w:rsidRPr="000D5347">
              <w:rPr>
                <w:rFonts w:eastAsiaTheme="minorEastAsia" w:hAnsiTheme="minorEastAsia" w:hint="eastAsia"/>
                <w:sz w:val="24"/>
                <w:szCs w:val="24"/>
              </w:rPr>
              <w:t>标准知识、概念培训</w:t>
            </w:r>
            <w:r w:rsidR="000D5347">
              <w:rPr>
                <w:rFonts w:eastAsiaTheme="minorEastAsia" w:hAnsiTheme="minorEastAsia" w:hint="eastAsia"/>
                <w:sz w:val="24"/>
                <w:szCs w:val="24"/>
              </w:rPr>
              <w:t>，</w:t>
            </w:r>
            <w:r w:rsidR="000D5347" w:rsidRPr="000D5347">
              <w:rPr>
                <w:rFonts w:eastAsiaTheme="minorEastAsia" w:hAnsiTheme="minorEastAsia"/>
                <w:sz w:val="24"/>
                <w:szCs w:val="24"/>
              </w:rPr>
              <w:t>记录了培训内容摘要，通过现场提问答辩对培训效果予以考核评价，考核合格</w:t>
            </w:r>
            <w:r w:rsidR="000D5347">
              <w:rPr>
                <w:rFonts w:eastAsiaTheme="minorEastAsia" w:hAnsiTheme="minorEastAsia"/>
                <w:sz w:val="24"/>
                <w:szCs w:val="24"/>
              </w:rPr>
              <w:t>。</w:t>
            </w:r>
          </w:p>
          <w:p w:rsidR="004D55E7" w:rsidRPr="000D5347" w:rsidRDefault="000D5347" w:rsidP="000D5347">
            <w:pPr>
              <w:spacing w:line="360" w:lineRule="auto"/>
              <w:ind w:firstLine="420"/>
              <w:rPr>
                <w:rFonts w:eastAsiaTheme="minorEastAsia" w:hAnsiTheme="minorEastAsia"/>
                <w:sz w:val="24"/>
                <w:szCs w:val="24"/>
              </w:rPr>
            </w:pPr>
            <w:r w:rsidRPr="000D5347">
              <w:rPr>
                <w:rFonts w:eastAsiaTheme="minorEastAsia" w:hAnsiTheme="minorEastAsia" w:hint="eastAsia"/>
                <w:sz w:val="24"/>
                <w:szCs w:val="24"/>
              </w:rPr>
              <w:t>2</w:t>
            </w:r>
            <w:r w:rsidRPr="000D5347">
              <w:rPr>
                <w:rFonts w:eastAsiaTheme="minorEastAsia" w:hAnsiTheme="minorEastAsia" w:hint="eastAsia"/>
                <w:sz w:val="24"/>
                <w:szCs w:val="24"/>
              </w:rPr>
              <w:t>、</w:t>
            </w:r>
            <w:r w:rsidRPr="000D5347">
              <w:rPr>
                <w:rFonts w:eastAsiaTheme="minorEastAsia" w:hAnsiTheme="minorEastAsia"/>
                <w:sz w:val="24"/>
                <w:szCs w:val="24"/>
              </w:rPr>
              <w:t>2019.10.21</w:t>
            </w:r>
            <w:r>
              <w:rPr>
                <w:rFonts w:eastAsiaTheme="minorEastAsia" w:hAnsiTheme="minorEastAsia"/>
                <w:sz w:val="24"/>
                <w:szCs w:val="24"/>
              </w:rPr>
              <w:t>日</w:t>
            </w:r>
            <w:r w:rsidR="00234F56" w:rsidRPr="000D5347">
              <w:rPr>
                <w:rFonts w:eastAsiaTheme="minorEastAsia" w:hAnsiTheme="minorEastAsia"/>
                <w:sz w:val="24"/>
                <w:szCs w:val="24"/>
              </w:rPr>
              <w:t>管理手册培训</w:t>
            </w:r>
            <w:r w:rsidR="00681DFF" w:rsidRPr="000D5347">
              <w:rPr>
                <w:rFonts w:eastAsiaTheme="minorEastAsia" w:hAnsiTheme="minorEastAsia"/>
                <w:sz w:val="24"/>
                <w:szCs w:val="24"/>
              </w:rPr>
              <w:t>，</w:t>
            </w:r>
            <w:r w:rsidR="004D55E7" w:rsidRPr="000D5347">
              <w:rPr>
                <w:rFonts w:eastAsiaTheme="minorEastAsia" w:hAnsiTheme="minorEastAsia"/>
                <w:sz w:val="24"/>
                <w:szCs w:val="24"/>
              </w:rPr>
              <w:t>记录了培训内容摘要，通过现场提问答辩对培训效果予以考核评价，考核合格。</w:t>
            </w:r>
          </w:p>
          <w:p w:rsidR="009B4D68" w:rsidRPr="000D5347" w:rsidRDefault="000D5347" w:rsidP="000D5347">
            <w:pPr>
              <w:spacing w:line="360" w:lineRule="auto"/>
              <w:ind w:firstLine="420"/>
              <w:rPr>
                <w:rFonts w:eastAsiaTheme="minorEastAsia" w:hAnsiTheme="minorEastAsia"/>
                <w:sz w:val="24"/>
                <w:szCs w:val="24"/>
              </w:rPr>
            </w:pPr>
            <w:r w:rsidRPr="000D5347">
              <w:rPr>
                <w:rFonts w:eastAsiaTheme="minorEastAsia" w:hAnsiTheme="minorEastAsia" w:hint="eastAsia"/>
                <w:sz w:val="24"/>
                <w:szCs w:val="24"/>
              </w:rPr>
              <w:lastRenderedPageBreak/>
              <w:t>3</w:t>
            </w:r>
            <w:r w:rsidR="004D55E7" w:rsidRPr="000D5347">
              <w:rPr>
                <w:rFonts w:eastAsiaTheme="minorEastAsia" w:hAnsiTheme="minorEastAsia"/>
                <w:sz w:val="24"/>
                <w:szCs w:val="24"/>
              </w:rPr>
              <w:t>、</w:t>
            </w:r>
            <w:r w:rsidRPr="000D5347">
              <w:rPr>
                <w:rFonts w:eastAsiaTheme="minorEastAsia" w:hAnsiTheme="minorEastAsia"/>
                <w:sz w:val="24"/>
                <w:szCs w:val="24"/>
              </w:rPr>
              <w:t>2020.1.9</w:t>
            </w:r>
            <w:r w:rsidR="00245047" w:rsidRPr="000D5347">
              <w:rPr>
                <w:rFonts w:eastAsiaTheme="minorEastAsia" w:hAnsiTheme="minorEastAsia"/>
                <w:sz w:val="24"/>
                <w:szCs w:val="24"/>
              </w:rPr>
              <w:t>日</w:t>
            </w:r>
            <w:r w:rsidR="00234F56" w:rsidRPr="000D5347">
              <w:rPr>
                <w:rFonts w:eastAsiaTheme="minorEastAsia" w:hAnsiTheme="minorEastAsia"/>
                <w:sz w:val="24"/>
                <w:szCs w:val="24"/>
              </w:rPr>
              <w:t>环境、安全管理目标及方案</w:t>
            </w:r>
            <w:r w:rsidR="004D55E7" w:rsidRPr="000D5347">
              <w:rPr>
                <w:rFonts w:eastAsiaTheme="minorEastAsia" w:hAnsiTheme="minorEastAsia"/>
                <w:sz w:val="24"/>
                <w:szCs w:val="24"/>
              </w:rPr>
              <w:t>培训，培训方式授课，有培训内容摘要，经现场</w:t>
            </w:r>
            <w:r w:rsidR="00234F56" w:rsidRPr="000D5347">
              <w:rPr>
                <w:rFonts w:eastAsiaTheme="minorEastAsia" w:hAnsiTheme="minorEastAsia"/>
                <w:sz w:val="24"/>
                <w:szCs w:val="24"/>
              </w:rPr>
              <w:t>口头问答的方式进行了考核，</w:t>
            </w:r>
            <w:r w:rsidR="004D55E7" w:rsidRPr="000D5347">
              <w:rPr>
                <w:rFonts w:eastAsiaTheme="minorEastAsia" w:hAnsiTheme="minorEastAsia"/>
                <w:sz w:val="24"/>
                <w:szCs w:val="24"/>
              </w:rPr>
              <w:t>考核合格</w:t>
            </w:r>
            <w:r w:rsidR="006969F1" w:rsidRPr="000D5347">
              <w:rPr>
                <w:rFonts w:eastAsiaTheme="minorEastAsia" w:hAnsiTheme="minorEastAsia"/>
                <w:sz w:val="24"/>
                <w:szCs w:val="24"/>
              </w:rPr>
              <w:t>。</w:t>
            </w:r>
          </w:p>
          <w:p w:rsidR="00D071AB" w:rsidRPr="000D5347" w:rsidRDefault="000D5347" w:rsidP="000D5347">
            <w:pPr>
              <w:spacing w:line="360" w:lineRule="auto"/>
              <w:ind w:firstLine="420"/>
              <w:rPr>
                <w:rFonts w:eastAsiaTheme="minorEastAsia" w:hAnsiTheme="minorEastAsia"/>
                <w:sz w:val="24"/>
                <w:szCs w:val="24"/>
              </w:rPr>
            </w:pPr>
            <w:r w:rsidRPr="000D5347">
              <w:rPr>
                <w:rFonts w:eastAsiaTheme="minorEastAsia" w:hAnsiTheme="minorEastAsia" w:hint="eastAsia"/>
                <w:sz w:val="24"/>
                <w:szCs w:val="24"/>
              </w:rPr>
              <w:t>4</w:t>
            </w:r>
            <w:r w:rsidR="00D071AB" w:rsidRPr="000D5347">
              <w:rPr>
                <w:rFonts w:eastAsiaTheme="minorEastAsia" w:hAnsiTheme="minorEastAsia"/>
                <w:sz w:val="24"/>
                <w:szCs w:val="24"/>
              </w:rPr>
              <w:t>、</w:t>
            </w:r>
            <w:r w:rsidRPr="000D5347">
              <w:rPr>
                <w:rFonts w:eastAsiaTheme="minorEastAsia" w:hAnsiTheme="minorEastAsia"/>
                <w:sz w:val="24"/>
                <w:szCs w:val="24"/>
              </w:rPr>
              <w:t>2019.12.9</w:t>
            </w:r>
            <w:r w:rsidR="00D071AB" w:rsidRPr="000D5347">
              <w:rPr>
                <w:rFonts w:eastAsiaTheme="minorEastAsia" w:hAnsiTheme="minorEastAsia"/>
                <w:sz w:val="24"/>
                <w:szCs w:val="24"/>
              </w:rPr>
              <w:t>日</w:t>
            </w:r>
            <w:r>
              <w:rPr>
                <w:rFonts w:eastAsiaTheme="minorEastAsia" w:hAnsiTheme="minorEastAsia" w:hint="eastAsia"/>
                <w:sz w:val="24"/>
                <w:szCs w:val="24"/>
              </w:rPr>
              <w:t>地方法律法规的</w:t>
            </w:r>
            <w:r w:rsidR="00234F56" w:rsidRPr="000D5347">
              <w:rPr>
                <w:rFonts w:eastAsiaTheme="minorEastAsia" w:hAnsiTheme="minorEastAsia"/>
                <w:sz w:val="24"/>
                <w:szCs w:val="24"/>
              </w:rPr>
              <w:t>培训，培训方式授课，有培训内容摘要，经现场口头问答的方式进行了考核，考核合格</w:t>
            </w:r>
            <w:r w:rsidR="00D071AB" w:rsidRPr="000D5347">
              <w:rPr>
                <w:rFonts w:eastAsiaTheme="minorEastAsia" w:hAnsiTheme="minorEastAsia"/>
                <w:sz w:val="24"/>
                <w:szCs w:val="24"/>
              </w:rPr>
              <w:t>。</w:t>
            </w:r>
          </w:p>
          <w:p w:rsidR="004D55E7" w:rsidRPr="000D5347" w:rsidRDefault="004D55E7" w:rsidP="006969F1">
            <w:pPr>
              <w:spacing w:line="360" w:lineRule="auto"/>
              <w:ind w:firstLine="420"/>
              <w:rPr>
                <w:rFonts w:eastAsiaTheme="minorEastAsia" w:hAnsiTheme="minorEastAsia"/>
                <w:sz w:val="24"/>
                <w:szCs w:val="24"/>
              </w:rPr>
            </w:pPr>
            <w:r w:rsidRPr="000D5347">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4D55E7" w:rsidRPr="000D5347" w:rsidRDefault="00327EB6" w:rsidP="000D5347">
            <w:pPr>
              <w:spacing w:line="360" w:lineRule="auto"/>
              <w:ind w:firstLine="420"/>
              <w:rPr>
                <w:rFonts w:eastAsiaTheme="minorEastAsia" w:hAnsiTheme="minorEastAsia"/>
                <w:sz w:val="24"/>
                <w:szCs w:val="24"/>
              </w:rPr>
            </w:pPr>
            <w:r w:rsidRPr="000D5347">
              <w:rPr>
                <w:rFonts w:eastAsiaTheme="minorEastAsia" w:hAnsiTheme="minorEastAsia"/>
                <w:sz w:val="24"/>
                <w:szCs w:val="24"/>
              </w:rPr>
              <w:t>查</w:t>
            </w:r>
            <w:r w:rsidR="009A3FB8" w:rsidRPr="000D5347">
              <w:rPr>
                <w:rFonts w:eastAsiaTheme="minorEastAsia" w:hAnsiTheme="minorEastAsia"/>
                <w:sz w:val="24"/>
                <w:szCs w:val="24"/>
              </w:rPr>
              <w:t>无</w:t>
            </w:r>
            <w:r w:rsidR="004D55E7" w:rsidRPr="000D5347">
              <w:rPr>
                <w:rFonts w:eastAsiaTheme="minorEastAsia" w:hAnsiTheme="minorEastAsia"/>
                <w:sz w:val="24"/>
                <w:szCs w:val="24"/>
              </w:rPr>
              <w:t>特种作业人员。</w:t>
            </w:r>
          </w:p>
          <w:p w:rsidR="004D55E7" w:rsidRPr="00DA5D0B" w:rsidRDefault="004D55E7" w:rsidP="008A7C7E">
            <w:pPr>
              <w:tabs>
                <w:tab w:val="left" w:pos="6597"/>
              </w:tabs>
              <w:spacing w:line="360" w:lineRule="auto"/>
              <w:ind w:firstLineChars="200" w:firstLine="480"/>
              <w:rPr>
                <w:rFonts w:eastAsiaTheme="minorEastAsia"/>
                <w:sz w:val="24"/>
                <w:szCs w:val="24"/>
              </w:rPr>
            </w:pPr>
            <w:r w:rsidRPr="00DA5D0B">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4D55E7" w:rsidRPr="00DA5D0B" w:rsidRDefault="004D55E7" w:rsidP="008A7C7E">
            <w:pPr>
              <w:spacing w:line="360" w:lineRule="auto"/>
              <w:rPr>
                <w:rFonts w:eastAsiaTheme="minorEastAsia"/>
                <w:sz w:val="24"/>
                <w:szCs w:val="24"/>
              </w:rPr>
            </w:pPr>
          </w:p>
        </w:tc>
      </w:tr>
      <w:tr w:rsidR="00F44D4E" w:rsidRPr="00DA5D0B" w:rsidTr="00EC6620">
        <w:trPr>
          <w:trHeight w:val="516"/>
        </w:trPr>
        <w:tc>
          <w:tcPr>
            <w:tcW w:w="1242" w:type="dxa"/>
            <w:vAlign w:val="center"/>
          </w:tcPr>
          <w:p w:rsidR="004D55E7" w:rsidRPr="00DA5D0B" w:rsidRDefault="004D55E7" w:rsidP="008A7C7E">
            <w:pPr>
              <w:spacing w:line="360" w:lineRule="auto"/>
              <w:rPr>
                <w:rFonts w:eastAsiaTheme="minorEastAsia"/>
                <w:sz w:val="24"/>
                <w:szCs w:val="24"/>
              </w:rPr>
            </w:pPr>
            <w:r w:rsidRPr="00DA5D0B">
              <w:rPr>
                <w:rFonts w:eastAsiaTheme="minorEastAsia" w:hAnsiTheme="minorEastAsia"/>
                <w:sz w:val="24"/>
                <w:szCs w:val="24"/>
              </w:rPr>
              <w:lastRenderedPageBreak/>
              <w:t>形成文件的信息</w:t>
            </w:r>
          </w:p>
        </w:tc>
        <w:tc>
          <w:tcPr>
            <w:tcW w:w="1276" w:type="dxa"/>
          </w:tcPr>
          <w:p w:rsidR="004D55E7" w:rsidRPr="00DA5D0B" w:rsidRDefault="004D55E7" w:rsidP="008A7C7E">
            <w:pPr>
              <w:spacing w:line="360" w:lineRule="auto"/>
              <w:rPr>
                <w:rFonts w:eastAsiaTheme="minorEastAsia"/>
                <w:sz w:val="24"/>
                <w:szCs w:val="24"/>
              </w:rPr>
            </w:pPr>
            <w:r w:rsidRPr="00DA5D0B">
              <w:rPr>
                <w:rFonts w:eastAsiaTheme="minorEastAsia"/>
                <w:sz w:val="24"/>
                <w:szCs w:val="24"/>
              </w:rPr>
              <w:t>O7.5</w:t>
            </w:r>
          </w:p>
        </w:tc>
        <w:tc>
          <w:tcPr>
            <w:tcW w:w="10606" w:type="dxa"/>
          </w:tcPr>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编制了《文件控制程序</w:t>
            </w:r>
            <w:r w:rsidR="008156DD" w:rsidRPr="008156DD">
              <w:rPr>
                <w:rFonts w:eastAsiaTheme="minorEastAsia"/>
                <w:sz w:val="24"/>
                <w:szCs w:val="24"/>
              </w:rPr>
              <w:t>MTSY-CX05-2019</w:t>
            </w:r>
            <w:r w:rsidRPr="00DA5D0B">
              <w:rPr>
                <w:rFonts w:eastAsiaTheme="minorEastAsia" w:hAnsiTheme="minorEastAsia"/>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组织策划的体系文件主要包括：《管理手册》，版本：</w:t>
            </w:r>
            <w:r w:rsidR="008B7990" w:rsidRPr="00DA5D0B">
              <w:rPr>
                <w:rFonts w:eastAsiaTheme="minorEastAsia"/>
                <w:sz w:val="24"/>
                <w:szCs w:val="24"/>
              </w:rPr>
              <w:t>A</w:t>
            </w:r>
            <w:r w:rsidRPr="00DA5D0B">
              <w:rPr>
                <w:rFonts w:eastAsiaTheme="minorEastAsia"/>
                <w:sz w:val="24"/>
                <w:szCs w:val="24"/>
              </w:rPr>
              <w:t>/0</w:t>
            </w:r>
            <w:r w:rsidRPr="00DA5D0B">
              <w:rPr>
                <w:rFonts w:eastAsiaTheme="minorEastAsia" w:hAnsiTheme="minorEastAsia"/>
                <w:sz w:val="24"/>
                <w:szCs w:val="24"/>
              </w:rPr>
              <w:t>；《质量、环境、职业健康安全管理体系程序文件》版本：</w:t>
            </w:r>
            <w:r w:rsidR="008B7990" w:rsidRPr="00DA5D0B">
              <w:rPr>
                <w:rFonts w:eastAsiaTheme="minorEastAsia"/>
                <w:sz w:val="24"/>
                <w:szCs w:val="24"/>
              </w:rPr>
              <w:t>A</w:t>
            </w:r>
            <w:r w:rsidRPr="00DA5D0B">
              <w:rPr>
                <w:rFonts w:eastAsiaTheme="minorEastAsia"/>
                <w:sz w:val="24"/>
                <w:szCs w:val="24"/>
              </w:rPr>
              <w:t>/0</w:t>
            </w:r>
            <w:r w:rsidRPr="00DA5D0B">
              <w:rPr>
                <w:rFonts w:eastAsiaTheme="minorEastAsia" w:hAnsiTheme="minorEastAsia"/>
                <w:sz w:val="24"/>
                <w:szCs w:val="24"/>
              </w:rPr>
              <w:t>，有</w:t>
            </w:r>
            <w:r w:rsidR="00196076" w:rsidRPr="00DA5D0B">
              <w:rPr>
                <w:rFonts w:eastAsiaTheme="minorEastAsia" w:hAnsiTheme="minorEastAsia"/>
                <w:sz w:val="24"/>
                <w:szCs w:val="24"/>
              </w:rPr>
              <w:t>管理制度、操作规程</w:t>
            </w:r>
            <w:r w:rsidRPr="00DA5D0B">
              <w:rPr>
                <w:rFonts w:eastAsiaTheme="minorEastAsia" w:hAnsiTheme="minorEastAsia"/>
                <w:sz w:val="24"/>
                <w:szCs w:val="24"/>
              </w:rPr>
              <w:t>，以及相关运行记录等。以上文件编制人：</w:t>
            </w:r>
            <w:r w:rsidR="00F52928" w:rsidRPr="00DA5D0B">
              <w:rPr>
                <w:rFonts w:eastAsiaTheme="minorEastAsia" w:hAnsiTheme="minorEastAsia"/>
                <w:sz w:val="24"/>
                <w:szCs w:val="24"/>
              </w:rPr>
              <w:t>行政部</w:t>
            </w:r>
            <w:r w:rsidRPr="00DA5D0B">
              <w:rPr>
                <w:rFonts w:eastAsiaTheme="minorEastAsia" w:hAnsiTheme="minorEastAsia"/>
                <w:sz w:val="24"/>
                <w:szCs w:val="24"/>
              </w:rPr>
              <w:t>，审核人：</w:t>
            </w:r>
            <w:r w:rsidR="002F7633">
              <w:rPr>
                <w:rFonts w:eastAsiaTheme="minorEastAsia" w:hAnsiTheme="minorEastAsia"/>
                <w:sz w:val="24"/>
                <w:szCs w:val="24"/>
              </w:rPr>
              <w:t>胡琴琴</w:t>
            </w:r>
            <w:r w:rsidRPr="00DA5D0B">
              <w:rPr>
                <w:rFonts w:eastAsiaTheme="minorEastAsia" w:hAnsiTheme="minorEastAsia"/>
                <w:sz w:val="24"/>
                <w:szCs w:val="24"/>
              </w:rPr>
              <w:t>，批准人：</w:t>
            </w:r>
            <w:r w:rsidR="002F7633">
              <w:rPr>
                <w:rFonts w:eastAsiaTheme="minorEastAsia" w:hAnsiTheme="minorEastAsia"/>
                <w:sz w:val="24"/>
                <w:szCs w:val="24"/>
              </w:rPr>
              <w:t>龚俊</w:t>
            </w:r>
            <w:r w:rsidRPr="00DA5D0B">
              <w:rPr>
                <w:rFonts w:eastAsiaTheme="minorEastAsia" w:hAnsiTheme="minorEastAsia"/>
                <w:sz w:val="24"/>
                <w:szCs w:val="24"/>
              </w:rPr>
              <w:t>，发布实施日期</w:t>
            </w:r>
            <w:r w:rsidRPr="00DA5D0B">
              <w:rPr>
                <w:rFonts w:eastAsiaTheme="minorEastAsia"/>
                <w:sz w:val="24"/>
                <w:szCs w:val="24"/>
              </w:rPr>
              <w:t>201</w:t>
            </w:r>
            <w:r w:rsidR="00CB1FBC" w:rsidRPr="00DA5D0B">
              <w:rPr>
                <w:rFonts w:eastAsiaTheme="minorEastAsia"/>
                <w:sz w:val="24"/>
                <w:szCs w:val="24"/>
              </w:rPr>
              <w:t>9</w:t>
            </w:r>
            <w:r w:rsidRPr="00DA5D0B">
              <w:rPr>
                <w:rFonts w:eastAsiaTheme="minorEastAsia" w:hAnsiTheme="minorEastAsia"/>
                <w:sz w:val="24"/>
                <w:szCs w:val="24"/>
              </w:rPr>
              <w:t>年</w:t>
            </w:r>
            <w:r w:rsidR="008156DD">
              <w:rPr>
                <w:rFonts w:eastAsiaTheme="minorEastAsia" w:hint="eastAsia"/>
                <w:sz w:val="24"/>
                <w:szCs w:val="24"/>
              </w:rPr>
              <w:t>8</w:t>
            </w:r>
            <w:r w:rsidRPr="00DA5D0B">
              <w:rPr>
                <w:rFonts w:eastAsiaTheme="minorEastAsia" w:hAnsiTheme="minorEastAsia"/>
                <w:sz w:val="24"/>
                <w:szCs w:val="24"/>
              </w:rPr>
              <w:t>月</w:t>
            </w:r>
            <w:r w:rsidR="00AA6131" w:rsidRPr="00DA5D0B">
              <w:rPr>
                <w:rFonts w:eastAsiaTheme="minorEastAsia"/>
                <w:sz w:val="24"/>
                <w:szCs w:val="24"/>
              </w:rPr>
              <w:t>1</w:t>
            </w:r>
            <w:r w:rsidR="008156DD">
              <w:rPr>
                <w:rFonts w:eastAsiaTheme="minorEastAsia" w:hint="eastAsia"/>
                <w:sz w:val="24"/>
                <w:szCs w:val="24"/>
              </w:rPr>
              <w:t>0</w:t>
            </w:r>
            <w:r w:rsidRPr="00DA5D0B">
              <w:rPr>
                <w:rFonts w:eastAsiaTheme="minorEastAsia" w:hAnsiTheme="minorEastAsia"/>
                <w:sz w:val="24"/>
                <w:szCs w:val="24"/>
              </w:rPr>
              <w:t>日。</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公司质量、环境、职业健康安全方针随手册一同发布，并编制目标、指标与管理方案一览表，</w:t>
            </w:r>
            <w:r w:rsidRPr="00DA5D0B">
              <w:rPr>
                <w:rFonts w:eastAsiaTheme="minorEastAsia" w:hAnsiTheme="minorEastAsia"/>
                <w:sz w:val="24"/>
                <w:szCs w:val="24"/>
              </w:rPr>
              <w:lastRenderedPageBreak/>
              <w:t>方针目标发布经过总经理批准、评审，适宜。</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公司体系文件运行良好，能够满足经营需要。公司文件经过验证手册和程序文件基本符合</w:t>
            </w:r>
            <w:r w:rsidRPr="00DA5D0B">
              <w:rPr>
                <w:rFonts w:eastAsiaTheme="minorEastAsia"/>
                <w:sz w:val="24"/>
                <w:szCs w:val="24"/>
              </w:rPr>
              <w:t>ISO9001</w:t>
            </w:r>
            <w:r w:rsidRPr="00DA5D0B">
              <w:rPr>
                <w:rFonts w:eastAsiaTheme="minorEastAsia" w:hAnsiTheme="minorEastAsia"/>
                <w:sz w:val="24"/>
                <w:szCs w:val="24"/>
              </w:rPr>
              <w:t>：</w:t>
            </w:r>
            <w:r w:rsidRPr="00DA5D0B">
              <w:rPr>
                <w:rFonts w:eastAsiaTheme="minorEastAsia"/>
                <w:sz w:val="24"/>
                <w:szCs w:val="24"/>
              </w:rPr>
              <w:t>2015</w:t>
            </w:r>
            <w:r w:rsidRPr="00DA5D0B">
              <w:rPr>
                <w:rFonts w:eastAsiaTheme="minorEastAsia" w:hAnsiTheme="minorEastAsia"/>
                <w:sz w:val="24"/>
                <w:szCs w:val="24"/>
              </w:rPr>
              <w:t>、</w:t>
            </w:r>
            <w:r w:rsidRPr="00DA5D0B">
              <w:rPr>
                <w:rFonts w:eastAsiaTheme="minorEastAsia"/>
                <w:sz w:val="24"/>
                <w:szCs w:val="24"/>
              </w:rPr>
              <w:t>ISO14001:2015</w:t>
            </w:r>
            <w:r w:rsidRPr="00DA5D0B">
              <w:rPr>
                <w:rFonts w:eastAsiaTheme="minorEastAsia" w:hAnsiTheme="minorEastAsia"/>
                <w:sz w:val="24"/>
                <w:szCs w:val="24"/>
              </w:rPr>
              <w:t>、</w:t>
            </w:r>
            <w:r w:rsidR="00AA6131" w:rsidRPr="00DA5D0B">
              <w:rPr>
                <w:rFonts w:eastAsiaTheme="minorEastAsia"/>
                <w:sz w:val="24"/>
                <w:szCs w:val="24"/>
              </w:rPr>
              <w:t>ISO45001:2018</w:t>
            </w:r>
            <w:r w:rsidRPr="00DA5D0B">
              <w:rPr>
                <w:rFonts w:eastAsiaTheme="minorEastAsia" w:hAnsiTheme="minorEastAsia"/>
                <w:sz w:val="24"/>
                <w:szCs w:val="24"/>
              </w:rPr>
              <w:t>标准要求。</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查文件发放情况：</w:t>
            </w:r>
          </w:p>
          <w:p w:rsidR="005E20E9"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提供了《</w:t>
            </w:r>
            <w:r w:rsidR="005E20E9" w:rsidRPr="00DA5D0B">
              <w:rPr>
                <w:rFonts w:eastAsiaTheme="minorEastAsia" w:hAnsiTheme="minorEastAsia"/>
                <w:sz w:val="24"/>
                <w:szCs w:val="24"/>
              </w:rPr>
              <w:t>文件发放、回收登记表</w:t>
            </w:r>
            <w:r w:rsidRPr="00DA5D0B">
              <w:rPr>
                <w:rFonts w:eastAsiaTheme="minorEastAsia" w:hAnsiTheme="minorEastAsia"/>
                <w:sz w:val="24"/>
                <w:szCs w:val="24"/>
              </w:rPr>
              <w:t>》，所有文件均由</w:t>
            </w:r>
            <w:r w:rsidR="00F52928" w:rsidRPr="00DA5D0B">
              <w:rPr>
                <w:rFonts w:eastAsiaTheme="minorEastAsia" w:hAnsiTheme="minorEastAsia"/>
                <w:sz w:val="24"/>
                <w:szCs w:val="24"/>
              </w:rPr>
              <w:t>行政部</w:t>
            </w:r>
            <w:r w:rsidRPr="00DA5D0B">
              <w:rPr>
                <w:rFonts w:eastAsiaTheme="minorEastAsia" w:hAnsiTheme="minorEastAsia"/>
                <w:sz w:val="24"/>
                <w:szCs w:val="24"/>
              </w:rPr>
              <w:t>发放，录有管理手册、程序、作业文件及标准、法律法规等外来文件。</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查外来文件管理：</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公司对外来文件及法律法规进行了收集、识别、分发、控制。外来文件采用了统一保管、借阅使用的方法进行控制。由</w:t>
            </w:r>
            <w:r w:rsidR="00F52928" w:rsidRPr="00DA5D0B">
              <w:rPr>
                <w:rFonts w:eastAsiaTheme="minorEastAsia" w:hAnsiTheme="minorEastAsia"/>
                <w:sz w:val="24"/>
                <w:szCs w:val="24"/>
              </w:rPr>
              <w:t>行政部</w:t>
            </w:r>
            <w:r w:rsidRPr="00DA5D0B">
              <w:rPr>
                <w:rFonts w:eastAsiaTheme="minorEastAsia" w:hAnsiTheme="minorEastAsia"/>
                <w:sz w:val="24"/>
                <w:szCs w:val="24"/>
              </w:rPr>
              <w:t>负责通过到主管部门、网上收集、标准发布部门进行购买，并对外来文件的识别、跟踪、控制。查到：</w:t>
            </w:r>
            <w:r w:rsidR="00516693" w:rsidRPr="00DA5D0B">
              <w:rPr>
                <w:rFonts w:eastAsiaTheme="minorEastAsia" w:hAnsiTheme="minorEastAsia"/>
                <w:sz w:val="24"/>
                <w:szCs w:val="24"/>
              </w:rPr>
              <w:t>《外来文件清单》、</w:t>
            </w:r>
            <w:r w:rsidR="0090402A" w:rsidRPr="00DA5D0B">
              <w:rPr>
                <w:rFonts w:eastAsiaTheme="minorEastAsia" w:hAnsiTheme="minorEastAsia"/>
                <w:sz w:val="24"/>
                <w:szCs w:val="24"/>
              </w:rPr>
              <w:t>《环境法律法规及其他要求清单》、</w:t>
            </w:r>
            <w:r w:rsidRPr="00DA5D0B">
              <w:rPr>
                <w:rFonts w:eastAsiaTheme="minorEastAsia" w:hAnsiTheme="minorEastAsia"/>
                <w:sz w:val="24"/>
                <w:szCs w:val="24"/>
              </w:rPr>
              <w:t>《</w:t>
            </w:r>
            <w:r w:rsidR="0090402A" w:rsidRPr="00DA5D0B">
              <w:rPr>
                <w:rFonts w:eastAsiaTheme="minorEastAsia" w:hAnsiTheme="minorEastAsia"/>
                <w:sz w:val="24"/>
                <w:szCs w:val="24"/>
              </w:rPr>
              <w:t>职业健康安全法律法规及其他要求</w:t>
            </w:r>
            <w:r w:rsidRPr="00DA5D0B">
              <w:rPr>
                <w:rFonts w:eastAsiaTheme="minorEastAsia" w:hAnsiTheme="minorEastAsia"/>
                <w:sz w:val="24"/>
                <w:szCs w:val="24"/>
              </w:rPr>
              <w:t>清单》，有：《中华人民共和国环境保护法》、《中华人民共和国安全生产法》、《</w:t>
            </w:r>
            <w:r w:rsidR="008156DD" w:rsidRPr="008156DD">
              <w:rPr>
                <w:rFonts w:eastAsiaTheme="minorEastAsia"/>
                <w:sz w:val="24"/>
                <w:szCs w:val="24"/>
              </w:rPr>
              <w:t>GB/T 30421-2013</w:t>
            </w:r>
            <w:r w:rsidR="00273CE2" w:rsidRPr="00DA5D0B">
              <w:rPr>
                <w:rFonts w:eastAsiaTheme="minorEastAsia"/>
                <w:sz w:val="24"/>
                <w:szCs w:val="24"/>
              </w:rPr>
              <w:t xml:space="preserve"> </w:t>
            </w:r>
            <w:r w:rsidR="008156DD" w:rsidRPr="008156DD">
              <w:rPr>
                <w:rFonts w:eastAsiaTheme="minorEastAsia" w:hAnsiTheme="minorEastAsia" w:hint="eastAsia"/>
                <w:sz w:val="24"/>
                <w:szCs w:val="24"/>
              </w:rPr>
              <w:t>工业用缝纫机</w:t>
            </w:r>
            <w:r w:rsidR="008156DD" w:rsidRPr="008156DD">
              <w:rPr>
                <w:rFonts w:eastAsiaTheme="minorEastAsia" w:hAnsiTheme="minorEastAsia" w:hint="eastAsia"/>
                <w:sz w:val="24"/>
                <w:szCs w:val="24"/>
              </w:rPr>
              <w:t xml:space="preserve"> </w:t>
            </w:r>
            <w:r w:rsidR="008156DD" w:rsidRPr="008156DD">
              <w:rPr>
                <w:rFonts w:eastAsiaTheme="minorEastAsia" w:hAnsiTheme="minorEastAsia" w:hint="eastAsia"/>
                <w:sz w:val="24"/>
                <w:szCs w:val="24"/>
              </w:rPr>
              <w:t>缝纫机、缝纫单元和缝纫系统的安全要求</w:t>
            </w:r>
            <w:r w:rsidRPr="00DA5D0B">
              <w:rPr>
                <w:rFonts w:eastAsiaTheme="minorEastAsia" w:hAnsiTheme="minorEastAsia"/>
                <w:sz w:val="24"/>
                <w:szCs w:val="24"/>
              </w:rPr>
              <w:t>》等法律法规和执行标准，外来文件管理符合要求。</w:t>
            </w:r>
          </w:p>
          <w:p w:rsidR="00ED7F2E" w:rsidRPr="00DA5D0B" w:rsidRDefault="00ED7F2E" w:rsidP="009A6F79">
            <w:pPr>
              <w:spacing w:line="360" w:lineRule="auto"/>
              <w:ind w:firstLineChars="200" w:firstLine="480"/>
              <w:rPr>
                <w:rFonts w:eastAsiaTheme="minorEastAsia"/>
                <w:sz w:val="24"/>
                <w:szCs w:val="24"/>
              </w:rPr>
            </w:pPr>
            <w:r w:rsidRPr="00DA5D0B">
              <w:rPr>
                <w:rFonts w:eastAsiaTheme="minorEastAsia" w:hAnsiTheme="minorEastAsia"/>
                <w:sz w:val="24"/>
                <w:szCs w:val="24"/>
              </w:rPr>
              <w:t>查作废文件控制：</w:t>
            </w:r>
            <w:r w:rsidR="00273CE2" w:rsidRPr="00DA5D0B">
              <w:rPr>
                <w:rFonts w:eastAsiaTheme="minorEastAsia" w:hAnsiTheme="minorEastAsia"/>
                <w:sz w:val="24"/>
                <w:szCs w:val="24"/>
              </w:rPr>
              <w:t>根据文审要求修订了管理手册，替换了修改页，原页面销毁</w:t>
            </w:r>
            <w:r w:rsidRPr="00DA5D0B">
              <w:rPr>
                <w:rFonts w:eastAsiaTheme="minorEastAsia" w:hAnsiTheme="minorEastAsia"/>
                <w:sz w:val="24"/>
                <w:szCs w:val="24"/>
              </w:rPr>
              <w:t>。</w:t>
            </w:r>
          </w:p>
          <w:p w:rsidR="00ED7F2E" w:rsidRPr="00DA5D0B" w:rsidRDefault="00ED7F2E" w:rsidP="009A6F79">
            <w:pPr>
              <w:spacing w:line="360" w:lineRule="auto"/>
              <w:ind w:firstLineChars="200" w:firstLine="480"/>
              <w:rPr>
                <w:rFonts w:eastAsiaTheme="minorEastAsia"/>
                <w:sz w:val="24"/>
                <w:szCs w:val="24"/>
              </w:rPr>
            </w:pPr>
            <w:r w:rsidRPr="00DA5D0B">
              <w:rPr>
                <w:rFonts w:eastAsiaTheme="minorEastAsia" w:hAnsiTheme="minorEastAsia"/>
                <w:sz w:val="24"/>
                <w:szCs w:val="24"/>
              </w:rPr>
              <w:t>现场查看组织</w:t>
            </w:r>
            <w:r w:rsidR="00F52928" w:rsidRPr="00DA5D0B">
              <w:rPr>
                <w:rFonts w:eastAsiaTheme="minorEastAsia" w:hAnsiTheme="minorEastAsia"/>
                <w:sz w:val="24"/>
                <w:szCs w:val="24"/>
              </w:rPr>
              <w:t>行政部</w:t>
            </w:r>
            <w:r w:rsidRPr="00DA5D0B">
              <w:rPr>
                <w:rFonts w:eastAsiaTheme="minorEastAsia" w:hAnsiTheme="minorEastAsia"/>
                <w:sz w:val="24"/>
                <w:szCs w:val="24"/>
              </w:rPr>
              <w:t>文件管理情况，通过纸张、电子版形式文件化，文件名称、编号、内容等字迹清晰，标识易于识别、检索、可追溯，纸质文件存放在文件柜中，防水防潮，储存环境适宜。</w:t>
            </w:r>
          </w:p>
          <w:p w:rsidR="00ED7F2E" w:rsidRPr="00DA5D0B" w:rsidRDefault="00502C53"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查到了</w:t>
            </w:r>
            <w:r w:rsidRPr="00DA5D0B">
              <w:rPr>
                <w:rFonts w:eastAsiaTheme="minorEastAsia"/>
                <w:sz w:val="24"/>
                <w:szCs w:val="24"/>
              </w:rPr>
              <w:t>“</w:t>
            </w:r>
            <w:r w:rsidRPr="00DA5D0B">
              <w:rPr>
                <w:rFonts w:eastAsiaTheme="minorEastAsia" w:hAnsiTheme="minorEastAsia"/>
                <w:sz w:val="24"/>
                <w:szCs w:val="24"/>
              </w:rPr>
              <w:t>记录一览表</w:t>
            </w:r>
            <w:r w:rsidR="009A6F79" w:rsidRPr="00DA5D0B">
              <w:rPr>
                <w:rFonts w:eastAsiaTheme="minorEastAsia"/>
                <w:sz w:val="24"/>
                <w:szCs w:val="24"/>
              </w:rPr>
              <w:t>”</w:t>
            </w:r>
            <w:r w:rsidR="00ED7F2E" w:rsidRPr="00DA5D0B">
              <w:rPr>
                <w:rFonts w:eastAsiaTheme="minorEastAsia" w:hAnsiTheme="minorEastAsia"/>
                <w:sz w:val="24"/>
                <w:szCs w:val="24"/>
              </w:rPr>
              <w:t>，记录设</w:t>
            </w:r>
            <w:r w:rsidRPr="00DA5D0B">
              <w:rPr>
                <w:rFonts w:eastAsiaTheme="minorEastAsia" w:hAnsiTheme="minorEastAsia"/>
                <w:sz w:val="24"/>
                <w:szCs w:val="24"/>
              </w:rPr>
              <w:t>置符合公司实施运行要求，基本包含了体系要求的相关记录；《记录一览表</w:t>
            </w:r>
            <w:r w:rsidR="00ED7F2E" w:rsidRPr="00DA5D0B">
              <w:rPr>
                <w:rFonts w:eastAsiaTheme="minorEastAsia" w:hAnsiTheme="minorEastAsia"/>
                <w:sz w:val="24"/>
                <w:szCs w:val="24"/>
              </w:rPr>
              <w:t>》，内容清晰，规定了记录的名称、编号、保存期限等信息。</w:t>
            </w:r>
            <w:r w:rsidR="00ED7F2E" w:rsidRPr="00DA5D0B">
              <w:rPr>
                <w:rFonts w:eastAsiaTheme="minorEastAsia"/>
                <w:sz w:val="24"/>
                <w:szCs w:val="24"/>
              </w:rPr>
              <w:t xml:space="preserve"> </w:t>
            </w:r>
            <w:r w:rsidR="00ED7F2E" w:rsidRPr="00DA5D0B">
              <w:rPr>
                <w:rFonts w:eastAsiaTheme="minorEastAsia" w:hAnsiTheme="minorEastAsia"/>
                <w:sz w:val="24"/>
                <w:szCs w:val="24"/>
              </w:rPr>
              <w:t>记录以名称、编号进行唯一</w:t>
            </w:r>
            <w:r w:rsidR="00ED7F2E" w:rsidRPr="00DA5D0B">
              <w:rPr>
                <w:rFonts w:eastAsiaTheme="minorEastAsia" w:hAnsiTheme="minorEastAsia"/>
                <w:sz w:val="24"/>
                <w:szCs w:val="24"/>
              </w:rPr>
              <w:lastRenderedPageBreak/>
              <w:t>性标识。</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现场查阅了记录：《</w:t>
            </w:r>
            <w:r w:rsidR="00502C53" w:rsidRPr="00DA5D0B">
              <w:rPr>
                <w:rFonts w:eastAsiaTheme="minorEastAsia" w:hAnsiTheme="minorEastAsia"/>
                <w:sz w:val="24"/>
                <w:szCs w:val="24"/>
              </w:rPr>
              <w:t>合规性评价报告</w:t>
            </w:r>
            <w:r w:rsidRPr="00DA5D0B">
              <w:rPr>
                <w:rFonts w:eastAsiaTheme="minorEastAsia" w:hAnsiTheme="minorEastAsia"/>
                <w:sz w:val="24"/>
                <w:szCs w:val="24"/>
              </w:rPr>
              <w:t>》、《</w:t>
            </w:r>
            <w:r w:rsidR="00502C53" w:rsidRPr="00DA5D0B">
              <w:rPr>
                <w:rFonts w:eastAsiaTheme="minorEastAsia" w:hAnsiTheme="minorEastAsia"/>
                <w:sz w:val="24"/>
                <w:szCs w:val="24"/>
              </w:rPr>
              <w:t>应急演练记录</w:t>
            </w:r>
            <w:r w:rsidRPr="00DA5D0B">
              <w:rPr>
                <w:rFonts w:eastAsiaTheme="minorEastAsia" w:hAnsiTheme="minorEastAsia"/>
                <w:sz w:val="24"/>
                <w:szCs w:val="24"/>
              </w:rPr>
              <w:t>》、《</w:t>
            </w:r>
            <w:r w:rsidR="00502C53" w:rsidRPr="00DA5D0B">
              <w:rPr>
                <w:rFonts w:eastAsiaTheme="minorEastAsia" w:hAnsiTheme="minorEastAsia"/>
                <w:sz w:val="24"/>
                <w:szCs w:val="24"/>
              </w:rPr>
              <w:t>顾客满意度统计分析报告</w:t>
            </w:r>
            <w:r w:rsidRPr="00DA5D0B">
              <w:rPr>
                <w:rFonts w:eastAsiaTheme="minorEastAsia" w:hAnsiTheme="minorEastAsia"/>
                <w:sz w:val="24"/>
                <w:szCs w:val="24"/>
              </w:rPr>
              <w:t>》、《环境、安全检查记录》等体系运行记录，记录比较完整，内容规范全面，字迹清楚，有填表人、检查人等信息，易于检索，符合要求。</w:t>
            </w:r>
          </w:p>
          <w:p w:rsidR="00ED7F2E" w:rsidRPr="00DA5D0B" w:rsidRDefault="00ED7F2E" w:rsidP="00ED7F2E">
            <w:pPr>
              <w:spacing w:line="360" w:lineRule="auto"/>
              <w:rPr>
                <w:rFonts w:eastAsiaTheme="minorEastAsia"/>
                <w:sz w:val="24"/>
                <w:szCs w:val="24"/>
              </w:rPr>
            </w:pPr>
            <w:r w:rsidRPr="00DA5D0B">
              <w:rPr>
                <w:rFonts w:eastAsiaTheme="minorEastAsia" w:hAnsiTheme="minorEastAsia"/>
                <w:sz w:val="24"/>
                <w:szCs w:val="24"/>
              </w:rPr>
              <w:t xml:space="preserve">　</w:t>
            </w:r>
            <w:r w:rsidRPr="00DA5D0B">
              <w:rPr>
                <w:rFonts w:eastAsiaTheme="minorEastAsia"/>
                <w:sz w:val="24"/>
                <w:szCs w:val="24"/>
              </w:rPr>
              <w:t xml:space="preserve"> </w:t>
            </w:r>
            <w:r w:rsidRPr="00DA5D0B">
              <w:rPr>
                <w:rFonts w:eastAsiaTheme="minorEastAsia" w:hAnsi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ED7F2E" w:rsidRPr="00DA5D0B" w:rsidRDefault="00ED7F2E" w:rsidP="00ED7F2E">
            <w:pPr>
              <w:spacing w:line="360" w:lineRule="auto"/>
              <w:rPr>
                <w:rFonts w:eastAsiaTheme="minorEastAsia"/>
                <w:sz w:val="24"/>
                <w:szCs w:val="24"/>
              </w:rPr>
            </w:pPr>
            <w:r w:rsidRPr="00DA5D0B">
              <w:rPr>
                <w:rFonts w:eastAsiaTheme="minorEastAsia" w:hAnsiTheme="minorEastAsia"/>
                <w:sz w:val="24"/>
                <w:szCs w:val="24"/>
              </w:rPr>
              <w:t xml:space="preserve">　　经了解，目前作废文件已销毁，由</w:t>
            </w:r>
            <w:r w:rsidR="00F52928" w:rsidRPr="00DA5D0B">
              <w:rPr>
                <w:rFonts w:eastAsiaTheme="minorEastAsia" w:hAnsiTheme="minorEastAsia"/>
                <w:sz w:val="24"/>
                <w:szCs w:val="24"/>
              </w:rPr>
              <w:t>行政部</w:t>
            </w:r>
            <w:r w:rsidRPr="00DA5D0B">
              <w:rPr>
                <w:rFonts w:eastAsiaTheme="minorEastAsia" w:hAnsiTheme="minorEastAsia"/>
                <w:sz w:val="24"/>
                <w:szCs w:val="24"/>
              </w:rPr>
              <w:t>统一处理。</w:t>
            </w:r>
          </w:p>
          <w:p w:rsidR="004D55E7" w:rsidRPr="00DA5D0B" w:rsidRDefault="00ED7F2E" w:rsidP="00633AC5">
            <w:pPr>
              <w:tabs>
                <w:tab w:val="left" w:pos="6597"/>
              </w:tabs>
              <w:spacing w:line="360" w:lineRule="auto"/>
              <w:ind w:firstLineChars="200" w:firstLine="480"/>
              <w:rPr>
                <w:rFonts w:eastAsiaTheme="minorEastAsia"/>
                <w:sz w:val="24"/>
                <w:szCs w:val="24"/>
              </w:rPr>
            </w:pPr>
            <w:r w:rsidRPr="00DA5D0B">
              <w:rPr>
                <w:rFonts w:eastAsiaTheme="minorEastAsia" w:hAnsiTheme="minorEastAsia"/>
                <w:sz w:val="24"/>
                <w:szCs w:val="24"/>
              </w:rPr>
              <w:t>总体来说，公司文件化信息控制基本有效</w:t>
            </w:r>
            <w:r w:rsidR="004D55E7" w:rsidRPr="00DA5D0B">
              <w:rPr>
                <w:rFonts w:eastAsiaTheme="minorEastAsia" w:hAnsiTheme="minorEastAsia"/>
                <w:sz w:val="24"/>
                <w:szCs w:val="24"/>
              </w:rPr>
              <w:t>。</w:t>
            </w:r>
          </w:p>
        </w:tc>
        <w:tc>
          <w:tcPr>
            <w:tcW w:w="1585" w:type="dxa"/>
          </w:tcPr>
          <w:p w:rsidR="004D55E7" w:rsidRPr="00DA5D0B" w:rsidRDefault="004D55E7" w:rsidP="008A7C7E">
            <w:pPr>
              <w:spacing w:line="360" w:lineRule="auto"/>
              <w:rPr>
                <w:rFonts w:eastAsiaTheme="minorEastAsia"/>
                <w:sz w:val="24"/>
                <w:szCs w:val="24"/>
              </w:rPr>
            </w:pPr>
          </w:p>
        </w:tc>
      </w:tr>
      <w:tr w:rsidR="00F44D4E" w:rsidRPr="00DA5D0B" w:rsidTr="00D40FAF">
        <w:trPr>
          <w:trHeight w:val="1796"/>
        </w:trPr>
        <w:tc>
          <w:tcPr>
            <w:tcW w:w="1242" w:type="dxa"/>
            <w:vAlign w:val="center"/>
          </w:tcPr>
          <w:p w:rsidR="00CD394A" w:rsidRPr="00DA5D0B" w:rsidRDefault="00CD394A" w:rsidP="00AA5451">
            <w:pPr>
              <w:spacing w:line="360" w:lineRule="auto"/>
              <w:rPr>
                <w:rFonts w:eastAsiaTheme="minorEastAsia"/>
                <w:b/>
                <w:sz w:val="24"/>
                <w:szCs w:val="24"/>
              </w:rPr>
            </w:pPr>
            <w:r w:rsidRPr="00DA5D0B">
              <w:rPr>
                <w:rFonts w:eastAsiaTheme="minorEastAsia" w:hAnsiTheme="minorEastAsia"/>
                <w:sz w:val="24"/>
                <w:szCs w:val="24"/>
              </w:rPr>
              <w:lastRenderedPageBreak/>
              <w:t>环境因素</w:t>
            </w:r>
            <w:r w:rsidRPr="00DA5D0B">
              <w:rPr>
                <w:rFonts w:eastAsiaTheme="minorEastAsia"/>
                <w:sz w:val="24"/>
                <w:szCs w:val="24"/>
              </w:rPr>
              <w:t>/</w:t>
            </w:r>
            <w:r w:rsidRPr="00DA5D0B">
              <w:rPr>
                <w:rFonts w:eastAsiaTheme="minorEastAsia" w:hAnsiTheme="minorEastAsia"/>
                <w:sz w:val="24"/>
                <w:szCs w:val="24"/>
              </w:rPr>
              <w:t>危险源</w:t>
            </w:r>
          </w:p>
        </w:tc>
        <w:tc>
          <w:tcPr>
            <w:tcW w:w="1276" w:type="dxa"/>
          </w:tcPr>
          <w:p w:rsidR="00CD394A" w:rsidRPr="00DA5D0B" w:rsidRDefault="006B14E9" w:rsidP="00AA5451">
            <w:pPr>
              <w:spacing w:line="360" w:lineRule="auto"/>
              <w:rPr>
                <w:rFonts w:eastAsiaTheme="minorEastAsia"/>
                <w:sz w:val="24"/>
                <w:szCs w:val="24"/>
              </w:rPr>
            </w:pPr>
            <w:r>
              <w:rPr>
                <w:rFonts w:eastAsiaTheme="minorEastAsia"/>
                <w:bCs/>
                <w:sz w:val="24"/>
                <w:szCs w:val="24"/>
              </w:rPr>
              <w:t>E</w:t>
            </w:r>
            <w:r w:rsidR="00AC10CA">
              <w:rPr>
                <w:rFonts w:eastAsiaTheme="minorEastAsia"/>
                <w:bCs/>
                <w:sz w:val="24"/>
                <w:szCs w:val="24"/>
              </w:rPr>
              <w:t>O</w:t>
            </w:r>
            <w:r w:rsidR="00CD394A" w:rsidRPr="00DA5D0B">
              <w:rPr>
                <w:rFonts w:eastAsiaTheme="minorEastAsia" w:hAnsiTheme="minorEastAsia"/>
                <w:bCs/>
                <w:sz w:val="24"/>
                <w:szCs w:val="24"/>
              </w:rPr>
              <w:t>：</w:t>
            </w:r>
            <w:r w:rsidR="00CD394A" w:rsidRPr="00DA5D0B">
              <w:rPr>
                <w:rFonts w:eastAsiaTheme="minorEastAsia"/>
                <w:sz w:val="24"/>
                <w:szCs w:val="24"/>
              </w:rPr>
              <w:t>6.1.2</w:t>
            </w:r>
          </w:p>
          <w:p w:rsidR="00CD394A" w:rsidRPr="00DA5D0B" w:rsidRDefault="00CD394A" w:rsidP="00AA5451">
            <w:pPr>
              <w:spacing w:line="360" w:lineRule="auto"/>
              <w:rPr>
                <w:rFonts w:eastAsiaTheme="minorEastAsia"/>
                <w:sz w:val="24"/>
                <w:szCs w:val="24"/>
              </w:rPr>
            </w:pPr>
          </w:p>
        </w:tc>
        <w:tc>
          <w:tcPr>
            <w:tcW w:w="10606" w:type="dxa"/>
          </w:tcPr>
          <w:p w:rsidR="00B427EC" w:rsidRPr="00DA5D0B" w:rsidRDefault="00B427EC" w:rsidP="00B427EC">
            <w:pPr>
              <w:snapToGrid w:val="0"/>
              <w:spacing w:line="360" w:lineRule="auto"/>
              <w:ind w:firstLineChars="200" w:firstLine="480"/>
              <w:rPr>
                <w:rFonts w:eastAsiaTheme="minorEastAsia"/>
                <w:bCs/>
                <w:sz w:val="24"/>
                <w:szCs w:val="24"/>
              </w:rPr>
            </w:pPr>
            <w:r w:rsidRPr="00DA5D0B">
              <w:rPr>
                <w:rFonts w:eastAsiaTheme="minorEastAsia" w:hAnsiTheme="minorEastAsia"/>
                <w:sz w:val="24"/>
                <w:szCs w:val="24"/>
              </w:rPr>
              <w:t>提供了</w:t>
            </w:r>
            <w:r w:rsidR="00D40FAF">
              <w:rPr>
                <w:rFonts w:eastAsiaTheme="minorEastAsia" w:hAnsiTheme="minorEastAsia"/>
                <w:sz w:val="24"/>
                <w:szCs w:val="24"/>
              </w:rPr>
              <w:t>《</w:t>
            </w:r>
            <w:r w:rsidR="00D40FAF" w:rsidRPr="00DA5D0B">
              <w:rPr>
                <w:rFonts w:eastAsiaTheme="minorEastAsia" w:hAnsiTheme="minorEastAsia"/>
                <w:sz w:val="24"/>
                <w:szCs w:val="24"/>
              </w:rPr>
              <w:t>环境因素和危险源识别评价与</w:t>
            </w:r>
            <w:r w:rsidR="00D40FAF" w:rsidRPr="00DA5D0B">
              <w:rPr>
                <w:rFonts w:eastAsiaTheme="minorEastAsia" w:hAnsiTheme="minorEastAsia"/>
                <w:bCs/>
                <w:sz w:val="24"/>
                <w:szCs w:val="24"/>
              </w:rPr>
              <w:t>控制程序</w:t>
            </w:r>
            <w:r w:rsidR="00D40FAF" w:rsidRPr="008156DD">
              <w:rPr>
                <w:rFonts w:eastAsiaTheme="minorEastAsia"/>
                <w:bCs/>
                <w:sz w:val="24"/>
                <w:szCs w:val="24"/>
              </w:rPr>
              <w:t>MTSY-CX01-2019</w:t>
            </w:r>
            <w:r w:rsidR="00D40FAF">
              <w:rPr>
                <w:rFonts w:eastAsiaTheme="minorEastAsia" w:hAnsiTheme="minorEastAsia"/>
                <w:sz w:val="24"/>
                <w:szCs w:val="24"/>
              </w:rPr>
              <w:t>》</w:t>
            </w:r>
            <w:r w:rsidRPr="00DA5D0B">
              <w:rPr>
                <w:rFonts w:eastAsiaTheme="minorEastAsia" w:hAnsiTheme="minorEastAsia"/>
                <w:bCs/>
                <w:sz w:val="24"/>
                <w:szCs w:val="24"/>
              </w:rPr>
              <w:t>，对环境因素、危险源的识别、评价结果、控制手段等做出了规定。</w:t>
            </w:r>
          </w:p>
          <w:p w:rsidR="00AD0CD6" w:rsidRPr="00AD0CD6" w:rsidRDefault="00AD0CD6" w:rsidP="00AD0CD6">
            <w:pPr>
              <w:spacing w:line="360" w:lineRule="auto"/>
              <w:ind w:firstLineChars="200" w:firstLine="480"/>
              <w:rPr>
                <w:rFonts w:eastAsiaTheme="minorEastAsia" w:hAnsiTheme="minorEastAsia"/>
                <w:bCs/>
                <w:sz w:val="24"/>
                <w:szCs w:val="24"/>
              </w:rPr>
            </w:pPr>
            <w:r w:rsidRPr="00AD0CD6">
              <w:rPr>
                <w:rFonts w:eastAsiaTheme="minorEastAsia" w:hAnsiTheme="minorEastAsia" w:hint="eastAsia"/>
                <w:bCs/>
                <w:sz w:val="24"/>
                <w:szCs w:val="24"/>
              </w:rPr>
              <w:t>部门负责人介绍了对环境因素、危险源进行了辨识，考虑了三种时态，过去、现在和将来，三种状态，正常、异常和紧急，按照办公区域及仓库区域，工作过程等进行了辨识。</w:t>
            </w:r>
          </w:p>
          <w:p w:rsidR="00AD0CD6" w:rsidRPr="00AD0CD6" w:rsidRDefault="00AD0CD6" w:rsidP="00AD0CD6">
            <w:pPr>
              <w:spacing w:line="360" w:lineRule="auto"/>
              <w:ind w:firstLineChars="200" w:firstLine="480"/>
              <w:rPr>
                <w:rFonts w:eastAsiaTheme="minorEastAsia" w:hAnsiTheme="minorEastAsia"/>
                <w:bCs/>
                <w:sz w:val="24"/>
                <w:szCs w:val="24"/>
              </w:rPr>
            </w:pPr>
            <w:r w:rsidRPr="00AD0CD6">
              <w:rPr>
                <w:rFonts w:eastAsiaTheme="minorEastAsia" w:hAnsiTheme="minorEastAsia" w:hint="eastAsia"/>
                <w:bCs/>
                <w:sz w:val="24"/>
                <w:szCs w:val="24"/>
              </w:rPr>
              <w:t>现场提供了《环境因素识别与评价表》，从生命周期观点，三种时态、三种状态、八个方面来识别，识别了办公过程的废纸随意丢弃污染环境、复印机打印机废墨盒处置污染环境、生活垃圾的处置不当等固废污染环境、潜在火灾</w:t>
            </w:r>
            <w:r w:rsidRPr="00AD0CD6">
              <w:rPr>
                <w:rFonts w:eastAsiaTheme="minorEastAsia" w:hAnsiTheme="minorEastAsia" w:hint="eastAsia"/>
                <w:bCs/>
                <w:sz w:val="24"/>
                <w:szCs w:val="24"/>
              </w:rPr>
              <w:t xml:space="preserve"> </w:t>
            </w:r>
            <w:r w:rsidRPr="00AD0CD6">
              <w:rPr>
                <w:rFonts w:eastAsiaTheme="minorEastAsia" w:hAnsiTheme="minorEastAsia" w:hint="eastAsia"/>
                <w:bCs/>
                <w:sz w:val="24"/>
                <w:szCs w:val="24"/>
              </w:rPr>
              <w:t>、废水排放、能源消耗等，识别基本齐全。</w:t>
            </w:r>
          </w:p>
          <w:p w:rsidR="00AD0CD6" w:rsidRDefault="00AD0CD6" w:rsidP="00AD0CD6">
            <w:pPr>
              <w:spacing w:line="360" w:lineRule="auto"/>
              <w:ind w:firstLineChars="200" w:firstLine="480"/>
              <w:rPr>
                <w:rFonts w:eastAsiaTheme="minorEastAsia" w:hAnsiTheme="minorEastAsia"/>
                <w:bCs/>
                <w:sz w:val="24"/>
                <w:szCs w:val="24"/>
              </w:rPr>
            </w:pPr>
            <w:r w:rsidRPr="00AD0CD6">
              <w:rPr>
                <w:rFonts w:eastAsiaTheme="minorEastAsia" w:hAnsiTheme="minorEastAsia" w:hint="eastAsia"/>
                <w:bCs/>
                <w:sz w:val="24"/>
                <w:szCs w:val="24"/>
              </w:rPr>
              <w:t>采用评分标准以打分的方式评价重要环境因素，评价出的重要环境因素为：潜在火灾、固废排放、能源消耗等。</w:t>
            </w:r>
          </w:p>
          <w:p w:rsidR="00D40FAF" w:rsidRPr="00AD0CD6" w:rsidRDefault="00D40FAF" w:rsidP="00AD0CD6">
            <w:pPr>
              <w:spacing w:line="360" w:lineRule="auto"/>
              <w:ind w:firstLineChars="200" w:firstLine="480"/>
              <w:rPr>
                <w:rFonts w:eastAsiaTheme="minorEastAsia" w:hAnsiTheme="minorEastAsia"/>
                <w:bCs/>
                <w:sz w:val="24"/>
                <w:szCs w:val="24"/>
              </w:rPr>
            </w:pPr>
            <w:r w:rsidRPr="00DA5D0B">
              <w:rPr>
                <w:rFonts w:eastAsiaTheme="minorEastAsia" w:hAnsiTheme="minorEastAsia"/>
                <w:sz w:val="24"/>
                <w:szCs w:val="24"/>
              </w:rPr>
              <w:lastRenderedPageBreak/>
              <w:t>主要控制措施：办公危废交耗材供应公司，生活垃圾由物业部门拉走，加强日常培训，日常检查，配备消防器材等措施。</w:t>
            </w:r>
          </w:p>
          <w:p w:rsidR="00D40FAF" w:rsidRPr="00D40FAF" w:rsidRDefault="00D40FAF" w:rsidP="00D40FAF">
            <w:pPr>
              <w:spacing w:line="360" w:lineRule="auto"/>
              <w:ind w:firstLineChars="200" w:firstLine="480"/>
              <w:rPr>
                <w:rFonts w:eastAsiaTheme="minorEastAsia" w:hAnsiTheme="minorEastAsia"/>
                <w:bCs/>
                <w:sz w:val="24"/>
                <w:szCs w:val="24"/>
              </w:rPr>
            </w:pPr>
            <w:r w:rsidRPr="00D40FAF">
              <w:rPr>
                <w:rFonts w:eastAsiaTheme="minorEastAsia" w:hAnsiTheme="minorEastAsia" w:hint="eastAsia"/>
                <w:bCs/>
                <w:sz w:val="24"/>
                <w:szCs w:val="24"/>
              </w:rPr>
              <w:t>现场提供了《危险源辨识、风险评价和风险控制策划表》，分别按照本部门涉及的领域进行了识别，由行政部汇总，识别了如办公活动用电设备漏电</w:t>
            </w:r>
            <w:r w:rsidRPr="00D40FAF">
              <w:rPr>
                <w:rFonts w:eastAsiaTheme="minorEastAsia" w:hAnsiTheme="minorEastAsia" w:hint="eastAsia"/>
                <w:bCs/>
                <w:sz w:val="24"/>
                <w:szCs w:val="24"/>
              </w:rPr>
              <w:t>/</w:t>
            </w:r>
            <w:r w:rsidRPr="00D40FAF">
              <w:rPr>
                <w:rFonts w:eastAsiaTheme="minorEastAsia" w:hAnsiTheme="minorEastAsia" w:hint="eastAsia"/>
                <w:bCs/>
                <w:sz w:val="24"/>
                <w:szCs w:val="24"/>
              </w:rPr>
              <w:t>电线破损裸露导致触电、吸烟导致火灾、上下班交通事故、车辆撞击、生活区电器取暖导致火灾、</w:t>
            </w:r>
            <w:r>
              <w:rPr>
                <w:rFonts w:eastAsiaTheme="minorEastAsia" w:hAnsiTheme="minorEastAsia" w:hint="eastAsia"/>
                <w:bCs/>
                <w:sz w:val="24"/>
                <w:szCs w:val="24"/>
              </w:rPr>
              <w:t>仓库</w:t>
            </w:r>
            <w:r w:rsidRPr="00D40FAF">
              <w:rPr>
                <w:rFonts w:eastAsiaTheme="minorEastAsia" w:hAnsiTheme="minorEastAsia" w:hint="eastAsia"/>
                <w:bCs/>
                <w:sz w:val="24"/>
                <w:szCs w:val="24"/>
              </w:rPr>
              <w:t>码放不整齐</w:t>
            </w:r>
            <w:r>
              <w:rPr>
                <w:rFonts w:eastAsiaTheme="minorEastAsia" w:hAnsiTheme="minorEastAsia" w:hint="eastAsia"/>
                <w:bCs/>
                <w:sz w:val="24"/>
                <w:szCs w:val="24"/>
              </w:rPr>
              <w:t>物品打击</w:t>
            </w:r>
            <w:r w:rsidRPr="00D40FAF">
              <w:rPr>
                <w:rFonts w:eastAsiaTheme="minorEastAsia" w:hAnsiTheme="minorEastAsia" w:hint="eastAsia"/>
                <w:bCs/>
                <w:sz w:val="24"/>
                <w:szCs w:val="24"/>
              </w:rPr>
              <w:t>等危险源。</w:t>
            </w:r>
          </w:p>
          <w:p w:rsidR="00D40FAF" w:rsidRPr="00D40FAF" w:rsidRDefault="00D40FAF" w:rsidP="00D40FAF">
            <w:pPr>
              <w:spacing w:line="360" w:lineRule="auto"/>
              <w:ind w:firstLineChars="200" w:firstLine="480"/>
              <w:rPr>
                <w:rFonts w:eastAsiaTheme="minorEastAsia" w:hAnsiTheme="minorEastAsia"/>
                <w:bCs/>
                <w:sz w:val="24"/>
                <w:szCs w:val="24"/>
              </w:rPr>
            </w:pPr>
            <w:r w:rsidRPr="00D40FAF">
              <w:rPr>
                <w:rFonts w:eastAsiaTheme="minorEastAsia" w:hAnsiTheme="minorEastAsia" w:hint="eastAsia"/>
                <w:bCs/>
                <w:sz w:val="24"/>
                <w:szCs w:val="24"/>
              </w:rPr>
              <w:t>查到《不可接受风险清单》，根据伤害的程度及可能性对危险源进行了评价，通过评价，共识别出不可接受风险项为交通意外事故、潜在火灾，</w:t>
            </w:r>
            <w:r>
              <w:rPr>
                <w:rFonts w:eastAsiaTheme="minorEastAsia" w:hAnsiTheme="minorEastAsia" w:hint="eastAsia"/>
                <w:bCs/>
                <w:sz w:val="24"/>
                <w:szCs w:val="24"/>
              </w:rPr>
              <w:t>触电；</w:t>
            </w:r>
            <w:r w:rsidRPr="00D40FAF">
              <w:rPr>
                <w:rFonts w:eastAsiaTheme="minorEastAsia" w:hAnsiTheme="minorEastAsia" w:hint="eastAsia"/>
                <w:bCs/>
                <w:sz w:val="24"/>
                <w:szCs w:val="24"/>
              </w:rPr>
              <w:t>经评价行政部不可接受风险是潜在火灾</w:t>
            </w:r>
            <w:r>
              <w:rPr>
                <w:rFonts w:eastAsiaTheme="minorEastAsia" w:hAnsiTheme="minorEastAsia" w:hint="eastAsia"/>
                <w:bCs/>
                <w:sz w:val="24"/>
                <w:szCs w:val="24"/>
              </w:rPr>
              <w:t>、触电</w:t>
            </w:r>
            <w:r w:rsidRPr="00D40FAF">
              <w:rPr>
                <w:rFonts w:eastAsiaTheme="minorEastAsia" w:hAnsiTheme="minorEastAsia" w:hint="eastAsia"/>
                <w:bCs/>
                <w:sz w:val="24"/>
                <w:szCs w:val="24"/>
              </w:rPr>
              <w:t>。</w:t>
            </w:r>
          </w:p>
          <w:p w:rsidR="00AD0CD6" w:rsidRDefault="00D40FAF" w:rsidP="00D40FAF">
            <w:pPr>
              <w:spacing w:line="360" w:lineRule="auto"/>
              <w:ind w:firstLineChars="200" w:firstLine="480"/>
              <w:rPr>
                <w:rFonts w:eastAsiaTheme="minorEastAsia" w:hAnsiTheme="minorEastAsia"/>
                <w:bCs/>
                <w:sz w:val="24"/>
                <w:szCs w:val="24"/>
              </w:rPr>
            </w:pPr>
            <w:r w:rsidRPr="00D40FAF">
              <w:rPr>
                <w:rFonts w:eastAsiaTheme="minorEastAsia" w:hAnsiTheme="minorEastAsia" w:hint="eastAsia"/>
                <w:bCs/>
                <w:sz w:val="24"/>
                <w:szCs w:val="24"/>
              </w:rPr>
              <w:t>对于重大危险源的控制执行管理方案、配备消防器材、个体防护、日常检查、日常培训教育等运行控制措施等。</w:t>
            </w:r>
          </w:p>
          <w:p w:rsidR="00E221C3" w:rsidRPr="00DA5D0B" w:rsidRDefault="00E221C3" w:rsidP="00AA5451">
            <w:pPr>
              <w:spacing w:line="360" w:lineRule="auto"/>
              <w:ind w:firstLineChars="200" w:firstLine="480"/>
              <w:rPr>
                <w:rFonts w:eastAsiaTheme="minorEastAsia"/>
                <w:sz w:val="24"/>
                <w:szCs w:val="24"/>
              </w:rPr>
            </w:pPr>
            <w:r w:rsidRPr="00DA5D0B">
              <w:rPr>
                <w:rFonts w:eastAsiaTheme="minorEastAsia" w:hAnsiTheme="minorEastAsia"/>
                <w:sz w:val="24"/>
                <w:szCs w:val="24"/>
              </w:rPr>
              <w:t>具体控制措施见</w:t>
            </w:r>
            <w:r w:rsidRPr="00DA5D0B">
              <w:rPr>
                <w:rFonts w:eastAsiaTheme="minorEastAsia"/>
                <w:sz w:val="24"/>
                <w:szCs w:val="24"/>
              </w:rPr>
              <w:t>E</w:t>
            </w:r>
            <w:r w:rsidR="00AC10CA">
              <w:rPr>
                <w:rFonts w:eastAsiaTheme="minorEastAsia"/>
                <w:sz w:val="24"/>
                <w:szCs w:val="24"/>
              </w:rPr>
              <w:t>O</w:t>
            </w:r>
            <w:r w:rsidRPr="00DA5D0B">
              <w:rPr>
                <w:rFonts w:eastAsiaTheme="minorEastAsia"/>
                <w:sz w:val="24"/>
                <w:szCs w:val="24"/>
              </w:rPr>
              <w:t>8.1</w:t>
            </w:r>
            <w:r w:rsidRPr="00DA5D0B">
              <w:rPr>
                <w:rFonts w:eastAsiaTheme="minorEastAsia" w:hAnsiTheme="minorEastAsia"/>
                <w:sz w:val="24"/>
                <w:szCs w:val="24"/>
              </w:rPr>
              <w:t>审核记录。</w:t>
            </w:r>
          </w:p>
        </w:tc>
        <w:tc>
          <w:tcPr>
            <w:tcW w:w="1585" w:type="dxa"/>
          </w:tcPr>
          <w:p w:rsidR="00CD394A" w:rsidRPr="00DA5D0B" w:rsidRDefault="00CD394A" w:rsidP="008A7C7E">
            <w:pPr>
              <w:spacing w:line="360" w:lineRule="auto"/>
              <w:rPr>
                <w:rFonts w:eastAsiaTheme="minorEastAsia"/>
                <w:sz w:val="24"/>
                <w:szCs w:val="24"/>
              </w:rPr>
            </w:pPr>
          </w:p>
        </w:tc>
      </w:tr>
      <w:tr w:rsidR="0053404C" w:rsidRPr="00DA5D0B" w:rsidTr="00CB1E4B">
        <w:trPr>
          <w:trHeight w:val="1796"/>
        </w:trPr>
        <w:tc>
          <w:tcPr>
            <w:tcW w:w="1242" w:type="dxa"/>
          </w:tcPr>
          <w:p w:rsidR="0053404C" w:rsidRPr="00DA5D0B" w:rsidRDefault="0053404C" w:rsidP="00AA5451">
            <w:pPr>
              <w:spacing w:line="360" w:lineRule="auto"/>
              <w:rPr>
                <w:rFonts w:eastAsiaTheme="minorEastAsia"/>
                <w:sz w:val="24"/>
                <w:szCs w:val="24"/>
              </w:rPr>
            </w:pPr>
            <w:r w:rsidRPr="00DA5D0B">
              <w:rPr>
                <w:rFonts w:eastAsiaTheme="minorEastAsia" w:hAnsiTheme="minorEastAsia"/>
                <w:sz w:val="24"/>
                <w:szCs w:val="24"/>
              </w:rPr>
              <w:lastRenderedPageBreak/>
              <w:t>合规义务、法律法规和其他要求</w:t>
            </w:r>
          </w:p>
        </w:tc>
        <w:tc>
          <w:tcPr>
            <w:tcW w:w="1276" w:type="dxa"/>
            <w:vAlign w:val="center"/>
          </w:tcPr>
          <w:p w:rsidR="0053404C" w:rsidRPr="00DA5D0B" w:rsidRDefault="0053404C" w:rsidP="0053404C">
            <w:pPr>
              <w:spacing w:line="360" w:lineRule="auto"/>
              <w:rPr>
                <w:rFonts w:eastAsiaTheme="minorEastAsia"/>
                <w:sz w:val="24"/>
                <w:szCs w:val="24"/>
              </w:rPr>
            </w:pPr>
            <w:r w:rsidRPr="00DA5D0B">
              <w:rPr>
                <w:rFonts w:eastAsiaTheme="minorEastAsia"/>
                <w:sz w:val="24"/>
                <w:szCs w:val="24"/>
              </w:rPr>
              <w:t>EO6.1.3</w:t>
            </w:r>
          </w:p>
        </w:tc>
        <w:tc>
          <w:tcPr>
            <w:tcW w:w="10606" w:type="dxa"/>
            <w:vAlign w:val="center"/>
          </w:tcPr>
          <w:p w:rsidR="0053404C" w:rsidRPr="00DA5D0B" w:rsidRDefault="0053404C" w:rsidP="00AA5451">
            <w:pPr>
              <w:snapToGrid w:val="0"/>
              <w:spacing w:line="360" w:lineRule="auto"/>
              <w:ind w:firstLineChars="200" w:firstLine="480"/>
              <w:rPr>
                <w:rFonts w:eastAsiaTheme="minorEastAsia"/>
                <w:sz w:val="24"/>
                <w:szCs w:val="24"/>
              </w:rPr>
            </w:pPr>
            <w:r w:rsidRPr="00DA5D0B">
              <w:rPr>
                <w:rFonts w:eastAsiaTheme="minorEastAsia" w:hAnsiTheme="minorEastAsia"/>
                <w:sz w:val="24"/>
                <w:szCs w:val="24"/>
              </w:rPr>
              <w:t>编制了《</w:t>
            </w:r>
            <w:r w:rsidR="002358ED" w:rsidRPr="00DA5D0B">
              <w:rPr>
                <w:rFonts w:eastAsiaTheme="minorEastAsia" w:hAnsiTheme="minorEastAsia"/>
                <w:sz w:val="24"/>
                <w:szCs w:val="24"/>
              </w:rPr>
              <w:t>环境和职业健康安全法律法规控制程序</w:t>
            </w:r>
            <w:r w:rsidR="00D40FAF" w:rsidRPr="00D40FAF">
              <w:rPr>
                <w:rFonts w:eastAsiaTheme="minorEastAsia"/>
                <w:sz w:val="24"/>
                <w:szCs w:val="24"/>
              </w:rPr>
              <w:t>MTSY-CX02-2019</w:t>
            </w:r>
            <w:r w:rsidRPr="00DA5D0B">
              <w:rPr>
                <w:rFonts w:eastAsiaTheme="minorEastAsia" w:hAnsiTheme="minorEastAsia"/>
                <w:sz w:val="24"/>
                <w:szCs w:val="24"/>
              </w:rPr>
              <w:t>》，对法律法规的识别更新和应用进行规定，</w:t>
            </w:r>
            <w:r w:rsidR="00F52928" w:rsidRPr="00DA5D0B">
              <w:rPr>
                <w:rFonts w:eastAsiaTheme="minorEastAsia" w:hAnsiTheme="minorEastAsia"/>
                <w:sz w:val="24"/>
                <w:szCs w:val="24"/>
              </w:rPr>
              <w:t>行政部</w:t>
            </w:r>
            <w:r w:rsidRPr="00DA5D0B">
              <w:rPr>
                <w:rFonts w:eastAsiaTheme="minorEastAsia" w:hAnsiTheme="minorEastAsia"/>
                <w:sz w:val="24"/>
                <w:szCs w:val="24"/>
              </w:rPr>
              <w:t>为主控部门。</w:t>
            </w:r>
          </w:p>
          <w:p w:rsidR="0053404C" w:rsidRPr="00DA5D0B" w:rsidRDefault="0053404C" w:rsidP="00AA5451">
            <w:pPr>
              <w:snapToGrid w:val="0"/>
              <w:spacing w:line="360" w:lineRule="auto"/>
              <w:ind w:firstLineChars="200" w:firstLine="480"/>
              <w:rPr>
                <w:rFonts w:eastAsiaTheme="minorEastAsia"/>
                <w:sz w:val="24"/>
                <w:szCs w:val="24"/>
              </w:rPr>
            </w:pPr>
            <w:r w:rsidRPr="00DA5D0B">
              <w:rPr>
                <w:rFonts w:eastAsiaTheme="minorEastAsia" w:hAnsiTheme="minorEastAsia"/>
                <w:sz w:val="24"/>
                <w:szCs w:val="24"/>
              </w:rPr>
              <w:t>部门人员介绍：主要通过网络、报纸杂志电视等新闻媒体、购买、上级下发等多种形式收集本公司适用的法律法规。提供了《</w:t>
            </w:r>
            <w:r w:rsidR="00215C24" w:rsidRPr="00DA5D0B">
              <w:rPr>
                <w:rFonts w:eastAsiaTheme="minorEastAsia" w:hAnsiTheme="minorEastAsia"/>
                <w:sz w:val="24"/>
                <w:szCs w:val="24"/>
              </w:rPr>
              <w:t>环境法律法规及其他要求清单》、《职业健康安全法律法规及其他要求清单</w:t>
            </w:r>
            <w:r w:rsidRPr="00DA5D0B">
              <w:rPr>
                <w:rFonts w:eastAsiaTheme="minorEastAsia" w:hAnsiTheme="minorEastAsia"/>
                <w:sz w:val="24"/>
                <w:szCs w:val="24"/>
              </w:rPr>
              <w:t>》，识别了企业相关环境和职业健康安全法律法规、标准和其他要求。如《中华人民共和国环境</w:t>
            </w:r>
            <w:r w:rsidR="00B6762E" w:rsidRPr="00DA5D0B">
              <w:rPr>
                <w:rFonts w:eastAsiaTheme="minorEastAsia" w:hAnsiTheme="minorEastAsia"/>
                <w:sz w:val="24"/>
                <w:szCs w:val="24"/>
              </w:rPr>
              <w:t>保护</w:t>
            </w:r>
            <w:r w:rsidRPr="00DA5D0B">
              <w:rPr>
                <w:rFonts w:eastAsiaTheme="minorEastAsia" w:hAnsiTheme="minorEastAsia"/>
                <w:sz w:val="24"/>
                <w:szCs w:val="24"/>
              </w:rPr>
              <w:t>法》、</w:t>
            </w:r>
            <w:r w:rsidR="00CB1E4B">
              <w:rPr>
                <w:rFonts w:eastAsiaTheme="minorEastAsia" w:hAnsiTheme="minorEastAsia"/>
                <w:sz w:val="24"/>
                <w:szCs w:val="24"/>
              </w:rPr>
              <w:t>《</w:t>
            </w:r>
            <w:r w:rsidR="00CB1E4B" w:rsidRPr="00CB1E4B">
              <w:rPr>
                <w:rFonts w:eastAsiaTheme="minorEastAsia" w:hAnsiTheme="minorEastAsia" w:hint="eastAsia"/>
                <w:sz w:val="24"/>
                <w:szCs w:val="24"/>
              </w:rPr>
              <w:t>中华人民共和国环境影响评价法</w:t>
            </w:r>
            <w:r w:rsidR="00CB1E4B">
              <w:rPr>
                <w:rFonts w:eastAsiaTheme="minorEastAsia" w:hAnsiTheme="minorEastAsia"/>
                <w:sz w:val="24"/>
                <w:szCs w:val="24"/>
              </w:rPr>
              <w:t>》、</w:t>
            </w:r>
            <w:r w:rsidRPr="00DA5D0B">
              <w:rPr>
                <w:rFonts w:eastAsiaTheme="minorEastAsia" w:hAnsiTheme="minorEastAsia"/>
                <w:sz w:val="24"/>
                <w:szCs w:val="24"/>
              </w:rPr>
              <w:t>《中华人民共和国安全生产法》、《</w:t>
            </w:r>
            <w:r w:rsidR="00CB1E4B" w:rsidRPr="00CB1E4B">
              <w:rPr>
                <w:rFonts w:eastAsiaTheme="minorEastAsia" w:hAnsiTheme="minorEastAsia" w:hint="eastAsia"/>
                <w:sz w:val="24"/>
                <w:szCs w:val="24"/>
              </w:rPr>
              <w:t>江西省安全生产条例</w:t>
            </w:r>
            <w:r w:rsidRPr="00DA5D0B">
              <w:rPr>
                <w:rFonts w:eastAsiaTheme="minorEastAsia" w:hAnsiTheme="minorEastAsia"/>
                <w:sz w:val="24"/>
                <w:szCs w:val="24"/>
              </w:rPr>
              <w:t>》、《中华人民共和国职业病防治法》、《中华人民共和国消防法》、</w:t>
            </w:r>
            <w:r w:rsidR="00CB1E4B">
              <w:rPr>
                <w:rFonts w:eastAsiaTheme="minorEastAsia" w:hAnsiTheme="minorEastAsia"/>
                <w:sz w:val="24"/>
                <w:szCs w:val="24"/>
              </w:rPr>
              <w:t>《</w:t>
            </w:r>
            <w:r w:rsidR="00CB1E4B" w:rsidRPr="00CB1E4B">
              <w:rPr>
                <w:rFonts w:eastAsiaTheme="minorEastAsia" w:hAnsiTheme="minorEastAsia" w:hint="eastAsia"/>
                <w:sz w:val="24"/>
                <w:szCs w:val="24"/>
              </w:rPr>
              <w:t>仓库防火安全管理规则</w:t>
            </w:r>
            <w:r w:rsidR="00CB1E4B">
              <w:rPr>
                <w:rFonts w:eastAsiaTheme="minorEastAsia" w:hAnsiTheme="minorEastAsia"/>
                <w:sz w:val="24"/>
                <w:szCs w:val="24"/>
              </w:rPr>
              <w:t>》、</w:t>
            </w:r>
            <w:r w:rsidRPr="00DA5D0B">
              <w:rPr>
                <w:rFonts w:eastAsiaTheme="minorEastAsia" w:hAnsiTheme="minorEastAsia"/>
                <w:sz w:val="24"/>
                <w:szCs w:val="24"/>
              </w:rPr>
              <w:t>《中</w:t>
            </w:r>
            <w:r w:rsidRPr="00DA5D0B">
              <w:rPr>
                <w:rFonts w:eastAsiaTheme="minorEastAsia" w:hAnsiTheme="minorEastAsia"/>
                <w:sz w:val="24"/>
                <w:szCs w:val="24"/>
              </w:rPr>
              <w:lastRenderedPageBreak/>
              <w:t>华人民共和国大气污染防治法》、《</w:t>
            </w:r>
            <w:r w:rsidR="00B6762E" w:rsidRPr="00DA5D0B">
              <w:rPr>
                <w:rFonts w:eastAsiaTheme="minorEastAsia" w:hAnsiTheme="minorEastAsia"/>
                <w:sz w:val="24"/>
                <w:szCs w:val="24"/>
              </w:rPr>
              <w:t>江西省环境污染防治条例</w:t>
            </w:r>
            <w:r w:rsidRPr="00DA5D0B">
              <w:rPr>
                <w:rFonts w:eastAsiaTheme="minorEastAsia" w:hAnsiTheme="minorEastAsia"/>
                <w:sz w:val="24"/>
                <w:szCs w:val="24"/>
              </w:rPr>
              <w:t>》、《</w:t>
            </w:r>
            <w:r w:rsidR="00CB1E4B" w:rsidRPr="00CB1E4B">
              <w:rPr>
                <w:rFonts w:eastAsiaTheme="minorEastAsia" w:hAnsiTheme="minorEastAsia" w:hint="eastAsia"/>
                <w:sz w:val="24"/>
                <w:szCs w:val="24"/>
              </w:rPr>
              <w:t>江西省劳动合同管理办法</w:t>
            </w:r>
            <w:r w:rsidRPr="00DA5D0B">
              <w:rPr>
                <w:rFonts w:eastAsiaTheme="minorEastAsia" w:hAnsiTheme="minorEastAsia"/>
                <w:sz w:val="24"/>
                <w:szCs w:val="24"/>
              </w:rPr>
              <w:t>》、《</w:t>
            </w:r>
            <w:r w:rsidR="00CB1E4B" w:rsidRPr="00CB1E4B">
              <w:rPr>
                <w:rFonts w:eastAsiaTheme="minorEastAsia" w:hAnsiTheme="minorEastAsia" w:hint="eastAsia"/>
                <w:sz w:val="24"/>
                <w:szCs w:val="24"/>
              </w:rPr>
              <w:t>江西省生产安全事故报告和调查处理规定</w:t>
            </w:r>
            <w:r w:rsidRPr="00DA5D0B">
              <w:rPr>
                <w:rFonts w:eastAsiaTheme="minorEastAsia" w:hAnsiTheme="minorEastAsia"/>
                <w:sz w:val="24"/>
                <w:szCs w:val="24"/>
              </w:rPr>
              <w:t>》等。</w:t>
            </w:r>
          </w:p>
          <w:p w:rsidR="0053404C" w:rsidRPr="00DA5D0B" w:rsidRDefault="0053404C" w:rsidP="00AA5451">
            <w:pPr>
              <w:snapToGrid w:val="0"/>
              <w:spacing w:line="360" w:lineRule="auto"/>
              <w:ind w:firstLineChars="200" w:firstLine="480"/>
              <w:rPr>
                <w:rFonts w:eastAsiaTheme="minorEastAsia"/>
                <w:sz w:val="24"/>
                <w:szCs w:val="24"/>
              </w:rPr>
            </w:pPr>
            <w:r w:rsidRPr="00DA5D0B">
              <w:rPr>
                <w:rFonts w:eastAsiaTheme="minorEastAsia" w:hAnsiTheme="minorEastAsia"/>
                <w:sz w:val="24"/>
                <w:szCs w:val="24"/>
              </w:rPr>
              <w:t>已识别法律法规及其它要求的适用条款，并与环境因素、危险源</w:t>
            </w:r>
            <w:r w:rsidR="006B30C6" w:rsidRPr="00DA5D0B">
              <w:rPr>
                <w:rFonts w:eastAsiaTheme="minorEastAsia" w:hAnsiTheme="minorEastAsia"/>
                <w:sz w:val="24"/>
                <w:szCs w:val="24"/>
              </w:rPr>
              <w:t>相对应</w:t>
            </w:r>
            <w:r w:rsidRPr="00DA5D0B">
              <w:rPr>
                <w:rFonts w:eastAsiaTheme="minorEastAsia" w:hAnsiTheme="minorEastAsia"/>
                <w:sz w:val="24"/>
                <w:szCs w:val="24"/>
              </w:rPr>
              <w:t>。</w:t>
            </w:r>
          </w:p>
          <w:p w:rsidR="0053404C" w:rsidRPr="00DA5D0B" w:rsidRDefault="0053404C" w:rsidP="00201F4A">
            <w:pPr>
              <w:snapToGrid w:val="0"/>
              <w:spacing w:line="360" w:lineRule="auto"/>
              <w:ind w:firstLineChars="200" w:firstLine="480"/>
              <w:rPr>
                <w:rFonts w:eastAsiaTheme="minorEastAsia"/>
                <w:sz w:val="24"/>
                <w:szCs w:val="24"/>
              </w:rPr>
            </w:pPr>
            <w:r w:rsidRPr="00DA5D0B">
              <w:rPr>
                <w:rFonts w:eastAsiaTheme="minorEastAsia" w:hAnsiTheme="minorEastAsia"/>
                <w:sz w:val="24"/>
                <w:szCs w:val="24"/>
              </w:rPr>
              <w:t>公司</w:t>
            </w:r>
            <w:r w:rsidR="00201F4A" w:rsidRPr="00DA5D0B">
              <w:rPr>
                <w:rFonts w:eastAsiaTheme="minorEastAsia" w:hAnsiTheme="minorEastAsia"/>
                <w:sz w:val="24"/>
                <w:szCs w:val="24"/>
              </w:rPr>
              <w:t>收集的</w:t>
            </w:r>
            <w:r w:rsidRPr="00DA5D0B">
              <w:rPr>
                <w:rFonts w:eastAsiaTheme="minorEastAsia" w:hAnsiTheme="minorEastAsia"/>
                <w:sz w:val="24"/>
                <w:szCs w:val="24"/>
              </w:rPr>
              <w:t>法律、法规及其它要求</w:t>
            </w:r>
            <w:r w:rsidR="00201F4A" w:rsidRPr="00DA5D0B">
              <w:rPr>
                <w:rFonts w:eastAsiaTheme="minorEastAsia" w:hAnsiTheme="minorEastAsia"/>
                <w:sz w:val="24"/>
                <w:szCs w:val="24"/>
              </w:rPr>
              <w:t>部分已过期，现场指正</w:t>
            </w:r>
            <w:r w:rsidRPr="00DA5D0B">
              <w:rPr>
                <w:rFonts w:eastAsiaTheme="minorEastAsia" w:hAnsiTheme="minorEastAsia"/>
                <w:sz w:val="24"/>
                <w:szCs w:val="24"/>
              </w:rPr>
              <w:t>。各部门如有需要到</w:t>
            </w:r>
            <w:r w:rsidR="00F52928" w:rsidRPr="00DA5D0B">
              <w:rPr>
                <w:rFonts w:eastAsiaTheme="minorEastAsia" w:hAnsiTheme="minorEastAsia"/>
                <w:sz w:val="24"/>
                <w:szCs w:val="24"/>
              </w:rPr>
              <w:t>行政部</w:t>
            </w:r>
            <w:r w:rsidRPr="00DA5D0B">
              <w:rPr>
                <w:rFonts w:eastAsiaTheme="minorEastAsia" w:hAnsiTheme="minorEastAsia"/>
                <w:sz w:val="24"/>
                <w:szCs w:val="24"/>
              </w:rPr>
              <w:t>查阅。公司通过培训、会议等方式向有关员工传达法律、法规及其它要求的相关要求。</w:t>
            </w:r>
          </w:p>
        </w:tc>
        <w:tc>
          <w:tcPr>
            <w:tcW w:w="1585" w:type="dxa"/>
          </w:tcPr>
          <w:p w:rsidR="0053404C" w:rsidRPr="00DA5D0B" w:rsidRDefault="0053404C" w:rsidP="008A7C7E">
            <w:pPr>
              <w:spacing w:line="360" w:lineRule="auto"/>
              <w:rPr>
                <w:rFonts w:eastAsiaTheme="minorEastAsia"/>
                <w:sz w:val="24"/>
                <w:szCs w:val="24"/>
              </w:rPr>
            </w:pPr>
          </w:p>
        </w:tc>
      </w:tr>
      <w:tr w:rsidR="0053404C" w:rsidRPr="00DA5D0B" w:rsidTr="003379A5">
        <w:trPr>
          <w:trHeight w:val="3106"/>
        </w:trPr>
        <w:tc>
          <w:tcPr>
            <w:tcW w:w="1242" w:type="dxa"/>
            <w:vAlign w:val="center"/>
          </w:tcPr>
          <w:p w:rsidR="0053404C" w:rsidRPr="00DA5D0B" w:rsidRDefault="0053404C" w:rsidP="00AA5451">
            <w:pPr>
              <w:spacing w:line="360" w:lineRule="auto"/>
              <w:rPr>
                <w:rFonts w:eastAsiaTheme="minorEastAsia"/>
                <w:sz w:val="24"/>
                <w:szCs w:val="24"/>
              </w:rPr>
            </w:pPr>
            <w:r w:rsidRPr="00DA5D0B">
              <w:rPr>
                <w:rFonts w:eastAsiaTheme="minorEastAsia" w:hAnsiTheme="minorEastAsia"/>
                <w:sz w:val="24"/>
                <w:szCs w:val="24"/>
              </w:rPr>
              <w:lastRenderedPageBreak/>
              <w:t>措施的策划</w:t>
            </w:r>
          </w:p>
        </w:tc>
        <w:tc>
          <w:tcPr>
            <w:tcW w:w="1276" w:type="dxa"/>
            <w:vAlign w:val="center"/>
          </w:tcPr>
          <w:p w:rsidR="0053404C" w:rsidRPr="00DA5D0B" w:rsidRDefault="0053404C" w:rsidP="00AA5451">
            <w:pPr>
              <w:spacing w:line="360" w:lineRule="auto"/>
              <w:rPr>
                <w:rFonts w:eastAsiaTheme="minorEastAsia"/>
                <w:sz w:val="24"/>
                <w:szCs w:val="24"/>
              </w:rPr>
            </w:pPr>
            <w:r w:rsidRPr="00DA5D0B">
              <w:rPr>
                <w:rFonts w:eastAsiaTheme="minorEastAsia"/>
                <w:sz w:val="24"/>
                <w:szCs w:val="24"/>
              </w:rPr>
              <w:t>EO6.1.4</w:t>
            </w:r>
          </w:p>
        </w:tc>
        <w:tc>
          <w:tcPr>
            <w:tcW w:w="10606" w:type="dxa"/>
            <w:vAlign w:val="center"/>
          </w:tcPr>
          <w:p w:rsidR="00E01EE2" w:rsidRPr="00DA5D0B" w:rsidRDefault="00E01EE2" w:rsidP="00E01EE2">
            <w:pPr>
              <w:spacing w:line="360" w:lineRule="auto"/>
              <w:ind w:firstLineChars="200" w:firstLine="480"/>
              <w:rPr>
                <w:rFonts w:eastAsiaTheme="minorEastAsia"/>
                <w:sz w:val="24"/>
                <w:szCs w:val="24"/>
              </w:rPr>
            </w:pPr>
            <w:r w:rsidRPr="00DA5D0B">
              <w:rPr>
                <w:rFonts w:eastAsiaTheme="minorEastAsia" w:hAnsiTheme="minorEastAsia"/>
                <w:sz w:val="24"/>
                <w:szCs w:val="24"/>
              </w:rPr>
              <w:t>公司根据环境因素和危险源的风险辨识结果，分别制定出《重要环境因素清单》、《</w:t>
            </w:r>
            <w:r w:rsidR="006C058B" w:rsidRPr="00DA5D0B">
              <w:rPr>
                <w:rFonts w:eastAsiaTheme="minorEastAsia" w:hAnsiTheme="minorEastAsia"/>
                <w:sz w:val="24"/>
                <w:szCs w:val="24"/>
              </w:rPr>
              <w:t>重大危险源</w:t>
            </w:r>
            <w:r w:rsidRPr="00DA5D0B">
              <w:rPr>
                <w:rFonts w:eastAsiaTheme="minorEastAsia" w:hAnsiTheme="minorEastAsia"/>
                <w:sz w:val="24"/>
                <w:szCs w:val="24"/>
              </w:rPr>
              <w:t>清单》，清单内明确了控制措施计划，通过具体的措施进行有效控制：目标、管理方案、管理制度运行控制、应急预案、日常检查、日常培训。</w:t>
            </w:r>
          </w:p>
          <w:p w:rsidR="00E01EE2" w:rsidRPr="00DA5D0B" w:rsidRDefault="00E01EE2" w:rsidP="00E01EE2">
            <w:pPr>
              <w:spacing w:line="360" w:lineRule="auto"/>
              <w:ind w:firstLineChars="200" w:firstLine="480"/>
              <w:rPr>
                <w:rFonts w:eastAsiaTheme="minorEastAsia"/>
                <w:sz w:val="24"/>
                <w:szCs w:val="24"/>
              </w:rPr>
            </w:pPr>
            <w:r w:rsidRPr="00DA5D0B">
              <w:rPr>
                <w:rFonts w:eastAsiaTheme="minorEastAsia" w:hAnsiTheme="minorEastAsia"/>
                <w:sz w:val="24"/>
                <w:szCs w:val="24"/>
              </w:rPr>
              <w:t>每年对公司适用的合规义务进行识别更新并定期评价、检查。</w:t>
            </w:r>
          </w:p>
          <w:p w:rsidR="0053404C" w:rsidRPr="00DA5D0B" w:rsidRDefault="00E01EE2" w:rsidP="00E01EE2">
            <w:pPr>
              <w:spacing w:line="360" w:lineRule="auto"/>
              <w:ind w:firstLineChars="200" w:firstLine="480"/>
              <w:rPr>
                <w:rFonts w:eastAsiaTheme="minorEastAsia"/>
                <w:sz w:val="24"/>
                <w:szCs w:val="24"/>
              </w:rPr>
            </w:pPr>
            <w:r w:rsidRPr="00DA5D0B">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r w:rsidR="0053404C" w:rsidRPr="00DA5D0B">
              <w:rPr>
                <w:rFonts w:eastAsiaTheme="minorEastAsia" w:hAnsiTheme="minorEastAsia"/>
                <w:sz w:val="24"/>
                <w:szCs w:val="24"/>
              </w:rPr>
              <w:t>。</w:t>
            </w:r>
          </w:p>
        </w:tc>
        <w:tc>
          <w:tcPr>
            <w:tcW w:w="1585" w:type="dxa"/>
          </w:tcPr>
          <w:p w:rsidR="0053404C" w:rsidRPr="00DA5D0B" w:rsidRDefault="0053404C" w:rsidP="008A7C7E">
            <w:pPr>
              <w:spacing w:line="360" w:lineRule="auto"/>
              <w:rPr>
                <w:rFonts w:eastAsiaTheme="minorEastAsia"/>
                <w:sz w:val="24"/>
                <w:szCs w:val="24"/>
              </w:rPr>
            </w:pPr>
          </w:p>
        </w:tc>
      </w:tr>
      <w:tr w:rsidR="0053404C" w:rsidRPr="00DA5D0B" w:rsidTr="003379A5">
        <w:trPr>
          <w:trHeight w:val="4361"/>
        </w:trPr>
        <w:tc>
          <w:tcPr>
            <w:tcW w:w="1242" w:type="dxa"/>
            <w:vAlign w:val="center"/>
          </w:tcPr>
          <w:p w:rsidR="0053404C" w:rsidRPr="00DA5D0B" w:rsidRDefault="0053404C" w:rsidP="00AA5451">
            <w:pPr>
              <w:spacing w:line="360" w:lineRule="auto"/>
              <w:rPr>
                <w:rFonts w:eastAsiaTheme="minorEastAsia"/>
                <w:sz w:val="24"/>
                <w:szCs w:val="24"/>
              </w:rPr>
            </w:pPr>
            <w:r w:rsidRPr="00DA5D0B">
              <w:rPr>
                <w:rFonts w:eastAsiaTheme="minorEastAsia" w:hAnsiTheme="minorEastAsia"/>
                <w:sz w:val="24"/>
                <w:szCs w:val="24"/>
              </w:rPr>
              <w:lastRenderedPageBreak/>
              <w:t>合规性评价</w:t>
            </w:r>
          </w:p>
        </w:tc>
        <w:tc>
          <w:tcPr>
            <w:tcW w:w="1276" w:type="dxa"/>
            <w:vAlign w:val="center"/>
          </w:tcPr>
          <w:p w:rsidR="0053404C" w:rsidRPr="00DA5D0B" w:rsidRDefault="0053404C" w:rsidP="00AA5451">
            <w:pPr>
              <w:spacing w:line="360" w:lineRule="auto"/>
              <w:rPr>
                <w:rFonts w:eastAsiaTheme="minorEastAsia"/>
                <w:bCs/>
                <w:sz w:val="24"/>
                <w:szCs w:val="24"/>
              </w:rPr>
            </w:pPr>
            <w:r w:rsidRPr="00DA5D0B">
              <w:rPr>
                <w:rFonts w:eastAsiaTheme="minorEastAsia"/>
                <w:sz w:val="24"/>
                <w:szCs w:val="24"/>
              </w:rPr>
              <w:t>E/</w:t>
            </w:r>
            <w:r w:rsidR="00CB1E4B">
              <w:rPr>
                <w:rFonts w:eastAsiaTheme="minorEastAsia"/>
                <w:sz w:val="24"/>
                <w:szCs w:val="24"/>
              </w:rPr>
              <w:t>O</w:t>
            </w:r>
            <w:r w:rsidRPr="00DA5D0B">
              <w:rPr>
                <w:rFonts w:eastAsiaTheme="minorEastAsia"/>
                <w:sz w:val="24"/>
                <w:szCs w:val="24"/>
              </w:rPr>
              <w:t>:9.1.2</w:t>
            </w:r>
          </w:p>
        </w:tc>
        <w:tc>
          <w:tcPr>
            <w:tcW w:w="10606" w:type="dxa"/>
            <w:vAlign w:val="center"/>
          </w:tcPr>
          <w:p w:rsidR="00CC3BF9" w:rsidRPr="00DA5D0B" w:rsidRDefault="00CC3BF9" w:rsidP="00CC3BF9">
            <w:pPr>
              <w:snapToGrid w:val="0"/>
              <w:spacing w:line="360" w:lineRule="auto"/>
              <w:ind w:right="392" w:firstLineChars="200" w:firstLine="480"/>
              <w:rPr>
                <w:rFonts w:eastAsiaTheme="minorEastAsia"/>
                <w:sz w:val="24"/>
                <w:szCs w:val="24"/>
              </w:rPr>
            </w:pPr>
            <w:r w:rsidRPr="00DA5D0B">
              <w:rPr>
                <w:rFonts w:eastAsiaTheme="minorEastAsia" w:hAnsiTheme="minorEastAsia"/>
                <w:sz w:val="24"/>
                <w:szCs w:val="24"/>
              </w:rPr>
              <w:t>编制了《合规性评价</w:t>
            </w:r>
            <w:r w:rsidR="00255ADF" w:rsidRPr="00DA5D0B">
              <w:rPr>
                <w:rFonts w:eastAsiaTheme="minorEastAsia" w:hAnsiTheme="minorEastAsia"/>
                <w:sz w:val="24"/>
                <w:szCs w:val="24"/>
              </w:rPr>
              <w:t>控制</w:t>
            </w:r>
            <w:r w:rsidRPr="00DA5D0B">
              <w:rPr>
                <w:rFonts w:eastAsiaTheme="minorEastAsia" w:hAnsiTheme="minorEastAsia"/>
                <w:sz w:val="24"/>
                <w:szCs w:val="24"/>
              </w:rPr>
              <w:t>程序</w:t>
            </w:r>
            <w:r w:rsidR="00CB1E4B" w:rsidRPr="00CB1E4B">
              <w:rPr>
                <w:rFonts w:eastAsiaTheme="minorEastAsia"/>
                <w:sz w:val="24"/>
                <w:szCs w:val="24"/>
              </w:rPr>
              <w:t>MTSY-CX21-2019</w:t>
            </w:r>
            <w:r w:rsidRPr="00DA5D0B">
              <w:rPr>
                <w:rFonts w:eastAsiaTheme="minorEastAsia" w:hAnsiTheme="minorEastAsia"/>
                <w:sz w:val="24"/>
                <w:szCs w:val="24"/>
              </w:rPr>
              <w:t>》，其中规定了对本公司法规及其他要求的合规性评价的要求。</w:t>
            </w:r>
          </w:p>
          <w:p w:rsidR="00CC3BF9" w:rsidRPr="00DA5D0B" w:rsidRDefault="00CC3BF9" w:rsidP="00694433">
            <w:pPr>
              <w:snapToGrid w:val="0"/>
              <w:spacing w:line="360" w:lineRule="auto"/>
              <w:ind w:right="392" w:firstLineChars="200" w:firstLine="480"/>
              <w:rPr>
                <w:rFonts w:eastAsiaTheme="minorEastAsia"/>
                <w:sz w:val="24"/>
                <w:szCs w:val="24"/>
              </w:rPr>
            </w:pPr>
            <w:r w:rsidRPr="00DA5D0B">
              <w:rPr>
                <w:rFonts w:eastAsiaTheme="minorEastAsia" w:hAnsiTheme="minorEastAsia"/>
                <w:sz w:val="24"/>
                <w:szCs w:val="24"/>
              </w:rPr>
              <w:t>现场提供了</w:t>
            </w:r>
            <w:r w:rsidR="001F032F" w:rsidRPr="00DA5D0B">
              <w:rPr>
                <w:rFonts w:eastAsiaTheme="minorEastAsia" w:hAnsiTheme="minorEastAsia"/>
                <w:sz w:val="24"/>
                <w:szCs w:val="24"/>
              </w:rPr>
              <w:t>《合规性评价报告》、</w:t>
            </w:r>
            <w:r w:rsidRPr="00DA5D0B">
              <w:rPr>
                <w:rFonts w:eastAsiaTheme="minorEastAsia" w:hAnsiTheme="minorEastAsia"/>
                <w:sz w:val="24"/>
                <w:szCs w:val="24"/>
              </w:rPr>
              <w:t>《</w:t>
            </w:r>
            <w:r w:rsidR="00CB1E4B">
              <w:rPr>
                <w:rFonts w:eastAsiaTheme="minorEastAsia" w:hAnsiTheme="minorEastAsia"/>
                <w:sz w:val="24"/>
                <w:szCs w:val="24"/>
              </w:rPr>
              <w:t>合规性</w:t>
            </w:r>
            <w:r w:rsidR="001F032F" w:rsidRPr="00DA5D0B">
              <w:rPr>
                <w:rFonts w:eastAsiaTheme="minorEastAsia" w:hAnsiTheme="minorEastAsia"/>
                <w:sz w:val="24"/>
                <w:szCs w:val="24"/>
              </w:rPr>
              <w:t>评价记录综述</w:t>
            </w:r>
            <w:r w:rsidRPr="00DA5D0B">
              <w:rPr>
                <w:rFonts w:eastAsiaTheme="minorEastAsia" w:hAnsiTheme="minorEastAsia"/>
                <w:sz w:val="24"/>
                <w:szCs w:val="24"/>
              </w:rPr>
              <w:t>》</w:t>
            </w:r>
            <w:r w:rsidRPr="00DA5D0B">
              <w:rPr>
                <w:rFonts w:eastAsiaTheme="minorEastAsia"/>
                <w:sz w:val="24"/>
                <w:szCs w:val="24"/>
              </w:rPr>
              <w:t>,</w:t>
            </w:r>
            <w:r w:rsidRPr="00DA5D0B">
              <w:rPr>
                <w:rFonts w:eastAsiaTheme="minorEastAsia" w:hAnsiTheme="minorEastAsia"/>
                <w:sz w:val="24"/>
                <w:szCs w:val="24"/>
              </w:rPr>
              <w:t>对公司适用的法律法规及其他要求的遵守情况进行了评价，评价结论：</w:t>
            </w:r>
            <w:r w:rsidR="00694433" w:rsidRPr="00DA5D0B">
              <w:rPr>
                <w:rFonts w:eastAsiaTheme="minorEastAsia" w:hAnsiTheme="minorEastAsia"/>
                <w:sz w:val="24"/>
                <w:szCs w:val="24"/>
              </w:rPr>
              <w:t>从本次检查的结果来看，我公司没有违反国家法律、法规及相关标准，能严格遵守国家有关环境和职业健康安全管理方面的相关规定，密切关注法律法规的变化，并适时调整，严格按体系标准执行</w:t>
            </w:r>
            <w:r w:rsidRPr="00DA5D0B">
              <w:rPr>
                <w:rFonts w:eastAsiaTheme="minorEastAsia" w:hAnsiTheme="minorEastAsia"/>
                <w:sz w:val="24"/>
                <w:szCs w:val="24"/>
              </w:rPr>
              <w:t>。</w:t>
            </w:r>
          </w:p>
          <w:p w:rsidR="00CC3BF9" w:rsidRPr="00DA5D0B" w:rsidRDefault="00CC3BF9" w:rsidP="00694433">
            <w:pPr>
              <w:snapToGrid w:val="0"/>
              <w:spacing w:line="360" w:lineRule="auto"/>
              <w:ind w:right="392" w:firstLineChars="200" w:firstLine="480"/>
              <w:rPr>
                <w:rFonts w:eastAsiaTheme="minorEastAsia"/>
                <w:sz w:val="24"/>
                <w:szCs w:val="24"/>
              </w:rPr>
            </w:pPr>
            <w:r w:rsidRPr="00DA5D0B">
              <w:rPr>
                <w:rFonts w:eastAsiaTheme="minorEastAsia" w:hAnsiTheme="minorEastAsia"/>
                <w:sz w:val="24"/>
                <w:szCs w:val="24"/>
              </w:rPr>
              <w:t>评价人：</w:t>
            </w:r>
            <w:r w:rsidR="00CB1E4B" w:rsidRPr="00CB1E4B">
              <w:rPr>
                <w:rFonts w:eastAsiaTheme="minorEastAsia" w:hAnsiTheme="minorEastAsia" w:hint="eastAsia"/>
                <w:sz w:val="24"/>
                <w:szCs w:val="24"/>
              </w:rPr>
              <w:t>龚俊、胡琴琴</w:t>
            </w:r>
            <w:r w:rsidRPr="00DA5D0B">
              <w:rPr>
                <w:rFonts w:eastAsiaTheme="minorEastAsia" w:hAnsiTheme="minorEastAsia"/>
                <w:sz w:val="24"/>
                <w:szCs w:val="24"/>
              </w:rPr>
              <w:t>等，</w:t>
            </w:r>
          </w:p>
          <w:p w:rsidR="00CC3BF9" w:rsidRPr="00DA5D0B" w:rsidRDefault="00CC3BF9" w:rsidP="00694433">
            <w:pPr>
              <w:snapToGrid w:val="0"/>
              <w:spacing w:line="360" w:lineRule="auto"/>
              <w:ind w:right="392" w:firstLineChars="200" w:firstLine="480"/>
              <w:rPr>
                <w:rFonts w:eastAsiaTheme="minorEastAsia"/>
                <w:sz w:val="24"/>
                <w:szCs w:val="24"/>
              </w:rPr>
            </w:pPr>
            <w:r w:rsidRPr="00DA5D0B">
              <w:rPr>
                <w:rFonts w:eastAsiaTheme="minorEastAsia" w:hAnsiTheme="minorEastAsia"/>
                <w:sz w:val="24"/>
                <w:szCs w:val="24"/>
              </w:rPr>
              <w:t>评价日期：</w:t>
            </w:r>
            <w:r w:rsidRPr="00DA5D0B">
              <w:rPr>
                <w:rFonts w:eastAsiaTheme="minorEastAsia"/>
                <w:sz w:val="24"/>
                <w:szCs w:val="24"/>
              </w:rPr>
              <w:t>2019</w:t>
            </w:r>
            <w:r w:rsidRPr="00DA5D0B">
              <w:rPr>
                <w:rFonts w:eastAsiaTheme="minorEastAsia" w:hAnsiTheme="minorEastAsia"/>
                <w:sz w:val="24"/>
                <w:szCs w:val="24"/>
              </w:rPr>
              <w:t>年</w:t>
            </w:r>
            <w:r w:rsidR="00CB1E4B">
              <w:rPr>
                <w:rFonts w:eastAsiaTheme="minorEastAsia" w:hint="eastAsia"/>
                <w:sz w:val="24"/>
                <w:szCs w:val="24"/>
              </w:rPr>
              <w:t>11</w:t>
            </w:r>
            <w:r w:rsidRPr="00DA5D0B">
              <w:rPr>
                <w:rFonts w:eastAsiaTheme="minorEastAsia" w:hAnsiTheme="minorEastAsia"/>
                <w:sz w:val="24"/>
                <w:szCs w:val="24"/>
              </w:rPr>
              <w:t>月</w:t>
            </w:r>
            <w:r w:rsidR="00DB756E" w:rsidRPr="00DA5D0B">
              <w:rPr>
                <w:rFonts w:eastAsiaTheme="minorEastAsia"/>
                <w:sz w:val="24"/>
                <w:szCs w:val="24"/>
              </w:rPr>
              <w:t>1</w:t>
            </w:r>
            <w:r w:rsidR="00CB1E4B">
              <w:rPr>
                <w:rFonts w:eastAsiaTheme="minorEastAsia" w:hint="eastAsia"/>
                <w:sz w:val="24"/>
                <w:szCs w:val="24"/>
              </w:rPr>
              <w:t>0</w:t>
            </w:r>
            <w:r w:rsidRPr="00DA5D0B">
              <w:rPr>
                <w:rFonts w:eastAsiaTheme="minorEastAsia" w:hAnsiTheme="minorEastAsia"/>
                <w:sz w:val="24"/>
                <w:szCs w:val="24"/>
              </w:rPr>
              <w:t>日。</w:t>
            </w:r>
          </w:p>
          <w:p w:rsidR="0053404C" w:rsidRPr="00DA5D0B" w:rsidRDefault="00CC3BF9" w:rsidP="00CC3BF9">
            <w:pPr>
              <w:spacing w:line="360" w:lineRule="auto"/>
              <w:ind w:firstLineChars="200" w:firstLine="480"/>
              <w:rPr>
                <w:rFonts w:eastAsiaTheme="minorEastAsia"/>
                <w:sz w:val="24"/>
                <w:szCs w:val="24"/>
              </w:rPr>
            </w:pPr>
            <w:r w:rsidRPr="00DA5D0B">
              <w:rPr>
                <w:rFonts w:eastAsiaTheme="minorEastAsia" w:hAnsiTheme="minorEastAsia"/>
                <w:sz w:val="24"/>
                <w:szCs w:val="24"/>
              </w:rPr>
              <w:t>部门已对有关法规及其他要求进行识别、评价，满足要求。</w:t>
            </w:r>
          </w:p>
        </w:tc>
        <w:tc>
          <w:tcPr>
            <w:tcW w:w="1585" w:type="dxa"/>
          </w:tcPr>
          <w:p w:rsidR="0053404C" w:rsidRPr="00DA5D0B" w:rsidRDefault="0053404C" w:rsidP="008A7C7E">
            <w:pPr>
              <w:spacing w:line="360" w:lineRule="auto"/>
              <w:rPr>
                <w:rFonts w:eastAsiaTheme="minorEastAsia"/>
                <w:sz w:val="24"/>
                <w:szCs w:val="24"/>
              </w:rPr>
            </w:pPr>
          </w:p>
        </w:tc>
      </w:tr>
      <w:tr w:rsidR="0053404C" w:rsidRPr="00DA5D0B" w:rsidTr="00EC6620">
        <w:trPr>
          <w:trHeight w:val="1255"/>
        </w:trPr>
        <w:tc>
          <w:tcPr>
            <w:tcW w:w="1242" w:type="dxa"/>
            <w:vAlign w:val="center"/>
          </w:tcPr>
          <w:p w:rsidR="0053404C" w:rsidRPr="00DA5D0B" w:rsidRDefault="0053404C" w:rsidP="00AA5451">
            <w:pPr>
              <w:spacing w:line="360" w:lineRule="auto"/>
              <w:rPr>
                <w:rFonts w:eastAsiaTheme="minorEastAsia"/>
                <w:sz w:val="24"/>
                <w:szCs w:val="24"/>
              </w:rPr>
            </w:pPr>
            <w:r w:rsidRPr="00DA5D0B">
              <w:rPr>
                <w:rFonts w:eastAsiaTheme="minorEastAsia" w:hAnsiTheme="minorEastAsia"/>
                <w:sz w:val="24"/>
                <w:szCs w:val="24"/>
              </w:rPr>
              <w:t>监视、测量、分析和评价</w:t>
            </w:r>
          </w:p>
        </w:tc>
        <w:tc>
          <w:tcPr>
            <w:tcW w:w="1276" w:type="dxa"/>
            <w:vAlign w:val="center"/>
          </w:tcPr>
          <w:p w:rsidR="0053404C" w:rsidRPr="00DA5D0B" w:rsidRDefault="0053404C" w:rsidP="005A5268">
            <w:pPr>
              <w:tabs>
                <w:tab w:val="left" w:pos="6597"/>
              </w:tabs>
              <w:spacing w:line="360" w:lineRule="auto"/>
              <w:rPr>
                <w:rFonts w:eastAsiaTheme="minorEastAsia"/>
                <w:bCs/>
                <w:sz w:val="24"/>
                <w:szCs w:val="24"/>
              </w:rPr>
            </w:pPr>
            <w:r w:rsidRPr="00DA5D0B">
              <w:rPr>
                <w:rFonts w:eastAsiaTheme="minorEastAsia"/>
                <w:sz w:val="24"/>
                <w:szCs w:val="24"/>
              </w:rPr>
              <w:t>E/</w:t>
            </w:r>
            <w:r w:rsidR="00CB1E4B">
              <w:rPr>
                <w:rFonts w:eastAsiaTheme="minorEastAsia"/>
                <w:sz w:val="24"/>
                <w:szCs w:val="24"/>
              </w:rPr>
              <w:t>O</w:t>
            </w:r>
            <w:r w:rsidRPr="00DA5D0B">
              <w:rPr>
                <w:rFonts w:eastAsiaTheme="minorEastAsia" w:hAnsiTheme="minorEastAsia"/>
                <w:sz w:val="24"/>
                <w:szCs w:val="24"/>
              </w:rPr>
              <w:t>：</w:t>
            </w:r>
            <w:r w:rsidRPr="00DA5D0B">
              <w:rPr>
                <w:rFonts w:eastAsiaTheme="minorEastAsia"/>
                <w:sz w:val="24"/>
                <w:szCs w:val="24"/>
              </w:rPr>
              <w:t>9.1.1</w:t>
            </w:r>
          </w:p>
        </w:tc>
        <w:tc>
          <w:tcPr>
            <w:tcW w:w="10606" w:type="dxa"/>
            <w:vAlign w:val="center"/>
          </w:tcPr>
          <w:p w:rsidR="001B1B11" w:rsidRPr="00DA5D0B" w:rsidRDefault="001B1B11" w:rsidP="005A5268">
            <w:pPr>
              <w:spacing w:line="360" w:lineRule="auto"/>
              <w:ind w:firstLineChars="200" w:firstLine="480"/>
              <w:jc w:val="left"/>
              <w:rPr>
                <w:rFonts w:eastAsiaTheme="minorEastAsia"/>
                <w:sz w:val="24"/>
                <w:szCs w:val="24"/>
              </w:rPr>
            </w:pPr>
            <w:r w:rsidRPr="00DA5D0B">
              <w:rPr>
                <w:rFonts w:eastAsiaTheme="minorEastAsia" w:hAnsiTheme="minorEastAsia"/>
                <w:sz w:val="24"/>
                <w:szCs w:val="24"/>
              </w:rPr>
              <w:t>查到</w:t>
            </w:r>
            <w:r w:rsidRPr="00DA5D0B">
              <w:rPr>
                <w:rFonts w:eastAsiaTheme="minorEastAsia"/>
                <w:sz w:val="24"/>
                <w:szCs w:val="24"/>
              </w:rPr>
              <w:t>20</w:t>
            </w:r>
            <w:r w:rsidR="00CB1E4B">
              <w:rPr>
                <w:rFonts w:eastAsiaTheme="minorEastAsia" w:hint="eastAsia"/>
                <w:sz w:val="24"/>
                <w:szCs w:val="24"/>
              </w:rPr>
              <w:t>20</w:t>
            </w:r>
            <w:r w:rsidRPr="00DA5D0B">
              <w:rPr>
                <w:rFonts w:eastAsiaTheme="minorEastAsia" w:hAnsiTheme="minorEastAsia"/>
                <w:sz w:val="24"/>
                <w:szCs w:val="24"/>
              </w:rPr>
              <w:t>年</w:t>
            </w:r>
            <w:r w:rsidR="00CB1E4B">
              <w:rPr>
                <w:rFonts w:eastAsiaTheme="minorEastAsia" w:hint="eastAsia"/>
                <w:sz w:val="24"/>
                <w:szCs w:val="24"/>
              </w:rPr>
              <w:t>1</w:t>
            </w:r>
            <w:r w:rsidRPr="00DA5D0B">
              <w:rPr>
                <w:rFonts w:eastAsiaTheme="minorEastAsia" w:hAnsiTheme="minorEastAsia"/>
                <w:sz w:val="24"/>
                <w:szCs w:val="24"/>
              </w:rPr>
              <w:t>月</w:t>
            </w:r>
            <w:r w:rsidR="00CB1E4B">
              <w:rPr>
                <w:rFonts w:eastAsiaTheme="minorEastAsia" w:hint="eastAsia"/>
                <w:sz w:val="24"/>
                <w:szCs w:val="24"/>
              </w:rPr>
              <w:t>2</w:t>
            </w:r>
            <w:r w:rsidRPr="00DA5D0B">
              <w:rPr>
                <w:rFonts w:eastAsiaTheme="minorEastAsia" w:hAnsiTheme="minorEastAsia"/>
                <w:sz w:val="24"/>
                <w:szCs w:val="24"/>
              </w:rPr>
              <w:t>日</w:t>
            </w:r>
            <w:r w:rsidRPr="00DA5D0B">
              <w:rPr>
                <w:rFonts w:eastAsiaTheme="minorEastAsia"/>
                <w:sz w:val="24"/>
                <w:szCs w:val="24"/>
              </w:rPr>
              <w:t>“</w:t>
            </w:r>
            <w:r w:rsidR="004A4739" w:rsidRPr="00DA5D0B">
              <w:rPr>
                <w:rFonts w:eastAsiaTheme="minorEastAsia" w:hAnsiTheme="minorEastAsia"/>
                <w:sz w:val="24"/>
                <w:szCs w:val="24"/>
              </w:rPr>
              <w:t>目标</w:t>
            </w:r>
            <w:r w:rsidR="00AE0F91" w:rsidRPr="00DA5D0B">
              <w:rPr>
                <w:rFonts w:eastAsiaTheme="minorEastAsia" w:hAnsiTheme="minorEastAsia"/>
                <w:sz w:val="24"/>
                <w:szCs w:val="24"/>
              </w:rPr>
              <w:t>考核</w:t>
            </w:r>
            <w:r w:rsidR="004A4739" w:rsidRPr="00DA5D0B">
              <w:rPr>
                <w:rFonts w:eastAsiaTheme="minorEastAsia" w:hAnsiTheme="minorEastAsia"/>
                <w:sz w:val="24"/>
                <w:szCs w:val="24"/>
              </w:rPr>
              <w:t>表</w:t>
            </w:r>
            <w:r w:rsidRPr="00DA5D0B">
              <w:rPr>
                <w:rFonts w:eastAsiaTheme="minorEastAsia"/>
                <w:sz w:val="24"/>
                <w:szCs w:val="24"/>
              </w:rPr>
              <w:t>”</w:t>
            </w:r>
            <w:r w:rsidRPr="00DA5D0B">
              <w:rPr>
                <w:rFonts w:eastAsiaTheme="minorEastAsia" w:hAnsiTheme="minorEastAsia"/>
                <w:sz w:val="24"/>
                <w:szCs w:val="24"/>
              </w:rPr>
              <w:t>，检查考核已完成，考核人</w:t>
            </w:r>
            <w:r w:rsidR="00CB1E4B" w:rsidRPr="00CB1E4B">
              <w:rPr>
                <w:rFonts w:eastAsiaTheme="minorEastAsia" w:hAnsiTheme="minorEastAsia" w:hint="eastAsia"/>
                <w:sz w:val="24"/>
                <w:szCs w:val="24"/>
              </w:rPr>
              <w:t>胡琴琴</w:t>
            </w:r>
            <w:r w:rsidRPr="00DA5D0B">
              <w:rPr>
                <w:rFonts w:eastAsiaTheme="minorEastAsia" w:hAnsiTheme="minorEastAsia"/>
                <w:sz w:val="24"/>
                <w:szCs w:val="24"/>
              </w:rPr>
              <w:t>。</w:t>
            </w:r>
          </w:p>
          <w:p w:rsidR="001B1B11" w:rsidRPr="006E1E5C" w:rsidRDefault="001B1B11" w:rsidP="005A5268">
            <w:pPr>
              <w:spacing w:line="360" w:lineRule="auto"/>
              <w:ind w:firstLineChars="200" w:firstLine="480"/>
              <w:jc w:val="left"/>
              <w:rPr>
                <w:rFonts w:eastAsiaTheme="minorEastAsia" w:hAnsiTheme="minorEastAsia"/>
                <w:sz w:val="24"/>
                <w:szCs w:val="24"/>
              </w:rPr>
            </w:pPr>
            <w:r w:rsidRPr="006E1E5C">
              <w:rPr>
                <w:rFonts w:eastAsiaTheme="minorEastAsia" w:hAnsiTheme="minorEastAsia"/>
                <w:sz w:val="24"/>
                <w:szCs w:val="24"/>
              </w:rPr>
              <w:t>查到《环境、安全检查记录》，检查项目内容涉及：</w:t>
            </w:r>
          </w:p>
          <w:p w:rsidR="001B1B11" w:rsidRPr="006E1E5C" w:rsidRDefault="001B1B11" w:rsidP="005A5268">
            <w:pPr>
              <w:spacing w:line="360" w:lineRule="auto"/>
              <w:ind w:firstLineChars="200" w:firstLine="480"/>
              <w:jc w:val="left"/>
              <w:rPr>
                <w:rFonts w:eastAsiaTheme="minorEastAsia" w:hAnsiTheme="minorEastAsia"/>
                <w:sz w:val="24"/>
                <w:szCs w:val="24"/>
              </w:rPr>
            </w:pPr>
            <w:r w:rsidRPr="006E1E5C">
              <w:rPr>
                <w:rFonts w:eastAsiaTheme="minorEastAsia" w:hAnsiTheme="minorEastAsia"/>
                <w:sz w:val="24"/>
                <w:szCs w:val="24"/>
              </w:rPr>
              <w:t>加工</w:t>
            </w:r>
            <w:r w:rsidRPr="006E1E5C">
              <w:rPr>
                <w:rFonts w:eastAsiaTheme="minorEastAsia" w:hAnsiTheme="minorEastAsia"/>
                <w:sz w:val="24"/>
                <w:szCs w:val="24"/>
              </w:rPr>
              <w:t>/</w:t>
            </w:r>
            <w:r w:rsidRPr="006E1E5C">
              <w:rPr>
                <w:rFonts w:eastAsiaTheme="minorEastAsia" w:hAnsiTheme="minorEastAsia"/>
                <w:sz w:val="24"/>
                <w:szCs w:val="24"/>
              </w:rPr>
              <w:t>办公</w:t>
            </w:r>
            <w:r w:rsidRPr="006E1E5C">
              <w:rPr>
                <w:rFonts w:eastAsiaTheme="minorEastAsia" w:hAnsiTheme="minorEastAsia"/>
                <w:sz w:val="24"/>
                <w:szCs w:val="24"/>
              </w:rPr>
              <w:t>/</w:t>
            </w:r>
            <w:r w:rsidRPr="006E1E5C">
              <w:rPr>
                <w:rFonts w:eastAsiaTheme="minorEastAsia" w:hAnsiTheme="minorEastAsia"/>
                <w:sz w:val="24"/>
                <w:szCs w:val="24"/>
              </w:rPr>
              <w:t>生活区域卫生是否清理干净，</w:t>
            </w:r>
            <w:r w:rsidR="006E1E5C" w:rsidRPr="006E1E5C">
              <w:rPr>
                <w:rFonts w:eastAsiaTheme="minorEastAsia" w:hAnsiTheme="minorEastAsia" w:hint="eastAsia"/>
                <w:sz w:val="24"/>
                <w:szCs w:val="24"/>
              </w:rPr>
              <w:t>员工按规定穿戴防护用品</w:t>
            </w:r>
            <w:r w:rsidRPr="006E1E5C">
              <w:rPr>
                <w:rFonts w:eastAsiaTheme="minorEastAsia" w:hAnsiTheme="minorEastAsia"/>
                <w:sz w:val="24"/>
                <w:szCs w:val="24"/>
              </w:rPr>
              <w:t>；</w:t>
            </w:r>
            <w:r w:rsidR="00DC2968" w:rsidRPr="006E1E5C">
              <w:rPr>
                <w:rFonts w:eastAsiaTheme="minorEastAsia" w:hAnsiTheme="minorEastAsia"/>
                <w:sz w:val="24"/>
                <w:szCs w:val="24"/>
              </w:rPr>
              <w:t>办公区域是否安全用电</w:t>
            </w:r>
            <w:r w:rsidR="006E1E5C" w:rsidRPr="006E1E5C">
              <w:rPr>
                <w:rFonts w:eastAsiaTheme="minorEastAsia" w:hAnsiTheme="minorEastAsia"/>
                <w:sz w:val="24"/>
                <w:szCs w:val="24"/>
              </w:rPr>
              <w:t>，</w:t>
            </w:r>
            <w:r w:rsidR="006E1E5C" w:rsidRPr="006E1E5C">
              <w:rPr>
                <w:rFonts w:eastAsiaTheme="minorEastAsia" w:hAnsiTheme="minorEastAsia" w:hint="eastAsia"/>
                <w:sz w:val="24"/>
                <w:szCs w:val="24"/>
              </w:rPr>
              <w:t>用电是否有乱搭线现象</w:t>
            </w:r>
            <w:r w:rsidR="00DC2968" w:rsidRPr="006E1E5C">
              <w:rPr>
                <w:rFonts w:eastAsiaTheme="minorEastAsia" w:hAnsiTheme="minorEastAsia"/>
                <w:sz w:val="24"/>
                <w:szCs w:val="24"/>
              </w:rPr>
              <w:t>；消防设施是否完好；消防通道是否畅通；办公区域是否有人吸烟</w:t>
            </w:r>
            <w:r w:rsidRPr="006E1E5C">
              <w:rPr>
                <w:rFonts w:eastAsiaTheme="minorEastAsia" w:hAnsiTheme="minorEastAsia"/>
                <w:sz w:val="24"/>
                <w:szCs w:val="24"/>
              </w:rPr>
              <w:t>等。</w:t>
            </w:r>
          </w:p>
          <w:p w:rsidR="001B1B11" w:rsidRPr="006E1E5C" w:rsidRDefault="001B1B11" w:rsidP="005A5268">
            <w:pPr>
              <w:spacing w:line="360" w:lineRule="auto"/>
              <w:ind w:firstLineChars="200" w:firstLine="480"/>
              <w:jc w:val="left"/>
              <w:rPr>
                <w:rFonts w:eastAsiaTheme="minorEastAsia" w:hAnsiTheme="minorEastAsia"/>
                <w:sz w:val="24"/>
                <w:szCs w:val="24"/>
              </w:rPr>
            </w:pPr>
            <w:r w:rsidRPr="006E1E5C">
              <w:rPr>
                <w:rFonts w:eastAsiaTheme="minorEastAsia" w:hAnsiTheme="minorEastAsia"/>
                <w:sz w:val="24"/>
                <w:szCs w:val="24"/>
              </w:rPr>
              <w:t>抽查</w:t>
            </w:r>
            <w:r w:rsidRPr="006E1E5C">
              <w:rPr>
                <w:rFonts w:eastAsiaTheme="minorEastAsia" w:hAnsiTheme="minorEastAsia"/>
                <w:sz w:val="24"/>
                <w:szCs w:val="24"/>
              </w:rPr>
              <w:t>2019.</w:t>
            </w:r>
            <w:r w:rsidR="006E1E5C" w:rsidRPr="006E1E5C">
              <w:rPr>
                <w:rFonts w:eastAsiaTheme="minorEastAsia" w:hAnsiTheme="minorEastAsia" w:hint="eastAsia"/>
                <w:sz w:val="24"/>
                <w:szCs w:val="24"/>
              </w:rPr>
              <w:t>11</w:t>
            </w:r>
            <w:r w:rsidRPr="006E1E5C">
              <w:rPr>
                <w:rFonts w:eastAsiaTheme="minorEastAsia" w:hAnsiTheme="minorEastAsia"/>
                <w:sz w:val="24"/>
                <w:szCs w:val="24"/>
              </w:rPr>
              <w:t>.</w:t>
            </w:r>
            <w:r w:rsidR="00DC2968" w:rsidRPr="006E1E5C">
              <w:rPr>
                <w:rFonts w:eastAsiaTheme="minorEastAsia" w:hAnsiTheme="minorEastAsia"/>
                <w:sz w:val="24"/>
                <w:szCs w:val="24"/>
              </w:rPr>
              <w:t>1</w:t>
            </w:r>
            <w:r w:rsidR="006E1E5C" w:rsidRPr="006E1E5C">
              <w:rPr>
                <w:rFonts w:eastAsiaTheme="minorEastAsia" w:hAnsiTheme="minorEastAsia" w:hint="eastAsia"/>
                <w:sz w:val="24"/>
                <w:szCs w:val="24"/>
              </w:rPr>
              <w:t>7</w:t>
            </w:r>
            <w:r w:rsidRPr="006E1E5C">
              <w:rPr>
                <w:rFonts w:eastAsiaTheme="minorEastAsia" w:hAnsiTheme="minorEastAsia"/>
                <w:sz w:val="24"/>
                <w:szCs w:val="24"/>
              </w:rPr>
              <w:t>日、</w:t>
            </w:r>
            <w:r w:rsidRPr="006E1E5C">
              <w:rPr>
                <w:rFonts w:eastAsiaTheme="minorEastAsia" w:hAnsiTheme="minorEastAsia"/>
                <w:sz w:val="24"/>
                <w:szCs w:val="24"/>
              </w:rPr>
              <w:t>20</w:t>
            </w:r>
            <w:r w:rsidR="006E1E5C" w:rsidRPr="006E1E5C">
              <w:rPr>
                <w:rFonts w:eastAsiaTheme="minorEastAsia" w:hAnsiTheme="minorEastAsia" w:hint="eastAsia"/>
                <w:sz w:val="24"/>
                <w:szCs w:val="24"/>
              </w:rPr>
              <w:t>20</w:t>
            </w:r>
            <w:r w:rsidRPr="006E1E5C">
              <w:rPr>
                <w:rFonts w:eastAsiaTheme="minorEastAsia" w:hAnsiTheme="minorEastAsia"/>
                <w:sz w:val="24"/>
                <w:szCs w:val="24"/>
              </w:rPr>
              <w:t>.</w:t>
            </w:r>
            <w:r w:rsidR="006E1E5C" w:rsidRPr="006E1E5C">
              <w:rPr>
                <w:rFonts w:eastAsiaTheme="minorEastAsia" w:hAnsiTheme="minorEastAsia" w:hint="eastAsia"/>
                <w:sz w:val="24"/>
                <w:szCs w:val="24"/>
              </w:rPr>
              <w:t>1</w:t>
            </w:r>
            <w:r w:rsidRPr="006E1E5C">
              <w:rPr>
                <w:rFonts w:eastAsiaTheme="minorEastAsia" w:hAnsiTheme="minorEastAsia"/>
                <w:sz w:val="24"/>
                <w:szCs w:val="24"/>
              </w:rPr>
              <w:t>.</w:t>
            </w:r>
            <w:r w:rsidR="006E1E5C" w:rsidRPr="006E1E5C">
              <w:rPr>
                <w:rFonts w:eastAsiaTheme="minorEastAsia" w:hAnsiTheme="minorEastAsia" w:hint="eastAsia"/>
                <w:sz w:val="24"/>
                <w:szCs w:val="24"/>
              </w:rPr>
              <w:t>7</w:t>
            </w:r>
            <w:r w:rsidRPr="006E1E5C">
              <w:rPr>
                <w:rFonts w:eastAsiaTheme="minorEastAsia" w:hAnsiTheme="minorEastAsia"/>
                <w:sz w:val="24"/>
                <w:szCs w:val="24"/>
              </w:rPr>
              <w:t>日、</w:t>
            </w:r>
            <w:r w:rsidR="006E1E5C" w:rsidRPr="006E1E5C">
              <w:rPr>
                <w:rFonts w:eastAsiaTheme="minorEastAsia" w:hAnsiTheme="minorEastAsia" w:hint="eastAsia"/>
                <w:sz w:val="24"/>
                <w:szCs w:val="24"/>
              </w:rPr>
              <w:t>2020</w:t>
            </w:r>
            <w:r w:rsidRPr="006E1E5C">
              <w:rPr>
                <w:rFonts w:eastAsiaTheme="minorEastAsia" w:hAnsiTheme="minorEastAsia"/>
                <w:sz w:val="24"/>
                <w:szCs w:val="24"/>
              </w:rPr>
              <w:t>.</w:t>
            </w:r>
            <w:r w:rsidR="006E1E5C" w:rsidRPr="006E1E5C">
              <w:rPr>
                <w:rFonts w:eastAsiaTheme="minorEastAsia" w:hAnsiTheme="minorEastAsia" w:hint="eastAsia"/>
                <w:sz w:val="24"/>
                <w:szCs w:val="24"/>
              </w:rPr>
              <w:t>2</w:t>
            </w:r>
            <w:r w:rsidRPr="006E1E5C">
              <w:rPr>
                <w:rFonts w:eastAsiaTheme="minorEastAsia" w:hAnsiTheme="minorEastAsia"/>
                <w:sz w:val="24"/>
                <w:szCs w:val="24"/>
              </w:rPr>
              <w:t>.</w:t>
            </w:r>
            <w:r w:rsidR="000313D2" w:rsidRPr="006E1E5C">
              <w:rPr>
                <w:rFonts w:eastAsiaTheme="minorEastAsia" w:hAnsiTheme="minorEastAsia"/>
                <w:sz w:val="24"/>
                <w:szCs w:val="24"/>
              </w:rPr>
              <w:t>1</w:t>
            </w:r>
            <w:r w:rsidR="006E1E5C" w:rsidRPr="006E1E5C">
              <w:rPr>
                <w:rFonts w:eastAsiaTheme="minorEastAsia" w:hAnsiTheme="minorEastAsia" w:hint="eastAsia"/>
                <w:sz w:val="24"/>
                <w:szCs w:val="24"/>
              </w:rPr>
              <w:t>23</w:t>
            </w:r>
            <w:r w:rsidRPr="006E1E5C">
              <w:rPr>
                <w:rFonts w:eastAsiaTheme="minorEastAsia" w:hAnsiTheme="minorEastAsia"/>
                <w:sz w:val="24"/>
                <w:szCs w:val="24"/>
              </w:rPr>
              <w:t>日检查结果均正常</w:t>
            </w:r>
            <w:r w:rsidR="000313D2" w:rsidRPr="006E1E5C">
              <w:rPr>
                <w:rFonts w:eastAsiaTheme="minorEastAsia" w:hAnsiTheme="minorEastAsia"/>
                <w:sz w:val="24"/>
                <w:szCs w:val="24"/>
              </w:rPr>
              <w:t>，检查人</w:t>
            </w:r>
            <w:r w:rsidR="006E1E5C" w:rsidRPr="006E1E5C">
              <w:rPr>
                <w:rFonts w:eastAsiaTheme="minorEastAsia" w:hAnsiTheme="minorEastAsia" w:hint="eastAsia"/>
                <w:sz w:val="24"/>
                <w:szCs w:val="24"/>
              </w:rPr>
              <w:t>姜帆</w:t>
            </w:r>
            <w:r w:rsidRPr="006E1E5C">
              <w:rPr>
                <w:rFonts w:eastAsiaTheme="minorEastAsia" w:hAnsiTheme="minorEastAsia"/>
                <w:sz w:val="24"/>
                <w:szCs w:val="24"/>
              </w:rPr>
              <w:t>。</w:t>
            </w:r>
          </w:p>
          <w:p w:rsidR="001B1B11" w:rsidRPr="006E1E5C" w:rsidRDefault="001B1B11" w:rsidP="005A5268">
            <w:pPr>
              <w:snapToGrid w:val="0"/>
              <w:spacing w:line="360" w:lineRule="auto"/>
              <w:ind w:firstLineChars="200" w:firstLine="480"/>
              <w:jc w:val="left"/>
              <w:rPr>
                <w:rFonts w:eastAsiaTheme="minorEastAsia" w:hAnsiTheme="minorEastAsia"/>
                <w:sz w:val="24"/>
                <w:szCs w:val="24"/>
              </w:rPr>
            </w:pPr>
            <w:r w:rsidRPr="00DA5D0B">
              <w:rPr>
                <w:rFonts w:eastAsiaTheme="minorEastAsia" w:hAnsiTheme="minorEastAsia"/>
                <w:sz w:val="24"/>
                <w:szCs w:val="24"/>
              </w:rPr>
              <w:t>未有上级主管部门的监督检查。</w:t>
            </w:r>
          </w:p>
          <w:p w:rsidR="0053404C" w:rsidRPr="00DA5D0B" w:rsidRDefault="001B1B11" w:rsidP="00140DDF">
            <w:pPr>
              <w:spacing w:line="360" w:lineRule="auto"/>
              <w:ind w:firstLineChars="200" w:firstLine="480"/>
              <w:rPr>
                <w:rFonts w:eastAsiaTheme="minorEastAsia"/>
                <w:sz w:val="24"/>
                <w:szCs w:val="24"/>
              </w:rPr>
            </w:pPr>
            <w:r w:rsidRPr="00DA5D0B">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53404C" w:rsidRPr="00DA5D0B" w:rsidRDefault="0053404C" w:rsidP="008A7C7E">
            <w:pPr>
              <w:spacing w:line="360" w:lineRule="auto"/>
              <w:rPr>
                <w:rFonts w:eastAsiaTheme="minorEastAsia"/>
                <w:sz w:val="24"/>
                <w:szCs w:val="24"/>
              </w:rPr>
            </w:pPr>
          </w:p>
        </w:tc>
      </w:tr>
      <w:tr w:rsidR="0053404C" w:rsidRPr="00DA5D0B" w:rsidTr="006A05FA">
        <w:trPr>
          <w:trHeight w:val="95"/>
        </w:trPr>
        <w:tc>
          <w:tcPr>
            <w:tcW w:w="1242" w:type="dxa"/>
            <w:vAlign w:val="center"/>
          </w:tcPr>
          <w:p w:rsidR="0053404C" w:rsidRPr="00DA5D0B" w:rsidRDefault="0053404C" w:rsidP="00AA5451">
            <w:pPr>
              <w:spacing w:line="360" w:lineRule="auto"/>
              <w:rPr>
                <w:rFonts w:eastAsiaTheme="minorEastAsia"/>
                <w:sz w:val="24"/>
                <w:szCs w:val="24"/>
              </w:rPr>
            </w:pPr>
            <w:r w:rsidRPr="00DA5D0B">
              <w:rPr>
                <w:rFonts w:eastAsiaTheme="minorEastAsia" w:hAnsiTheme="minorEastAsia"/>
                <w:sz w:val="24"/>
                <w:szCs w:val="24"/>
              </w:rPr>
              <w:t>运行策划</w:t>
            </w:r>
            <w:r w:rsidRPr="00DA5D0B">
              <w:rPr>
                <w:rFonts w:eastAsiaTheme="minorEastAsia" w:hAnsiTheme="minorEastAsia"/>
                <w:sz w:val="24"/>
                <w:szCs w:val="24"/>
              </w:rPr>
              <w:lastRenderedPageBreak/>
              <w:t>和控制</w:t>
            </w:r>
          </w:p>
        </w:tc>
        <w:tc>
          <w:tcPr>
            <w:tcW w:w="1276" w:type="dxa"/>
            <w:vAlign w:val="center"/>
          </w:tcPr>
          <w:p w:rsidR="0053404C" w:rsidRPr="00DA5D0B" w:rsidRDefault="0053404C" w:rsidP="00AA5451">
            <w:pPr>
              <w:spacing w:line="360" w:lineRule="auto"/>
              <w:rPr>
                <w:rFonts w:eastAsiaTheme="minorEastAsia"/>
                <w:sz w:val="24"/>
                <w:szCs w:val="24"/>
              </w:rPr>
            </w:pPr>
            <w:r w:rsidRPr="00DA5D0B">
              <w:rPr>
                <w:rFonts w:eastAsiaTheme="minorEastAsia"/>
                <w:bCs/>
                <w:sz w:val="24"/>
                <w:szCs w:val="24"/>
              </w:rPr>
              <w:lastRenderedPageBreak/>
              <w:t>E/</w:t>
            </w:r>
            <w:r w:rsidR="00CB1E4B">
              <w:rPr>
                <w:rFonts w:eastAsiaTheme="minorEastAsia"/>
                <w:bCs/>
                <w:sz w:val="24"/>
                <w:szCs w:val="24"/>
              </w:rPr>
              <w:t>O</w:t>
            </w:r>
            <w:r w:rsidRPr="00DA5D0B">
              <w:rPr>
                <w:rFonts w:eastAsiaTheme="minorEastAsia"/>
                <w:sz w:val="24"/>
                <w:szCs w:val="24"/>
              </w:rPr>
              <w:t>8.1</w:t>
            </w:r>
          </w:p>
          <w:p w:rsidR="0053404C" w:rsidRPr="00DA5D0B" w:rsidRDefault="0053404C" w:rsidP="00AA5451">
            <w:pPr>
              <w:spacing w:line="360" w:lineRule="auto"/>
              <w:rPr>
                <w:rFonts w:eastAsiaTheme="minorEastAsia"/>
                <w:sz w:val="24"/>
                <w:szCs w:val="24"/>
              </w:rPr>
            </w:pPr>
          </w:p>
        </w:tc>
        <w:tc>
          <w:tcPr>
            <w:tcW w:w="10606" w:type="dxa"/>
            <w:vAlign w:val="center"/>
          </w:tcPr>
          <w:p w:rsidR="00CB1E4B" w:rsidRPr="00CB1E4B" w:rsidRDefault="006A05FA" w:rsidP="00CB1E4B">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编制并实施《</w:t>
            </w:r>
            <w:r w:rsidR="00CB1E4B" w:rsidRPr="00CB1E4B">
              <w:rPr>
                <w:rFonts w:eastAsiaTheme="minorEastAsia" w:hAnsiTheme="minorEastAsia" w:hint="eastAsia"/>
                <w:sz w:val="24"/>
                <w:szCs w:val="24"/>
              </w:rPr>
              <w:t>运行控制程序》、《相关方管理控制程序》、《安全教育管理制度》、《消防安全管理</w:t>
            </w:r>
            <w:r w:rsidR="00CB1E4B" w:rsidRPr="00CB1E4B">
              <w:rPr>
                <w:rFonts w:eastAsiaTheme="minorEastAsia" w:hAnsiTheme="minorEastAsia" w:hint="eastAsia"/>
                <w:sz w:val="24"/>
                <w:szCs w:val="24"/>
              </w:rPr>
              <w:lastRenderedPageBreak/>
              <w:t>制度》、《劳动防护用品管理制度》、《固废管理制度》、《应急预案》等环境、安全控制程序和管理制度。</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1</w:t>
            </w:r>
            <w:r w:rsidRPr="00CB1E4B">
              <w:rPr>
                <w:rFonts w:eastAsiaTheme="minorEastAsia" w:hAnsiTheme="minorEastAsia" w:hint="eastAsia"/>
                <w:sz w:val="24"/>
                <w:szCs w:val="24"/>
              </w:rPr>
              <w:t>、废水管控：</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企业废水主要是生活废水；办公楼、厕所产生的废水采用“化粪池</w:t>
            </w:r>
            <w:r w:rsidRPr="00CB1E4B">
              <w:rPr>
                <w:rFonts w:eastAsiaTheme="minorEastAsia" w:hAnsiTheme="minorEastAsia" w:hint="eastAsia"/>
                <w:sz w:val="24"/>
                <w:szCs w:val="24"/>
              </w:rPr>
              <w:t>+</w:t>
            </w:r>
            <w:r w:rsidRPr="00CB1E4B">
              <w:rPr>
                <w:rFonts w:eastAsiaTheme="minorEastAsia" w:hAnsiTheme="minorEastAsia" w:hint="eastAsia"/>
                <w:sz w:val="24"/>
                <w:szCs w:val="24"/>
              </w:rPr>
              <w:t>微动力生化处理装置”，处理后排入污水管网统一处理。</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2</w:t>
            </w:r>
            <w:r w:rsidRPr="00CB1E4B">
              <w:rPr>
                <w:rFonts w:eastAsiaTheme="minorEastAsia" w:hAnsiTheme="minorEastAsia" w:hint="eastAsia"/>
                <w:sz w:val="24"/>
                <w:szCs w:val="24"/>
              </w:rPr>
              <w:t>、废气管控：</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无相关废气排放。</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3</w:t>
            </w:r>
            <w:r w:rsidRPr="00CB1E4B">
              <w:rPr>
                <w:rFonts w:eastAsiaTheme="minorEastAsia" w:hAnsiTheme="minorEastAsia" w:hint="eastAsia"/>
                <w:sz w:val="24"/>
                <w:szCs w:val="24"/>
              </w:rPr>
              <w:t>、噪声管控：</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主要在办公室内办公，几乎无噪音排放。</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4</w:t>
            </w:r>
            <w:r w:rsidRPr="00CB1E4B">
              <w:rPr>
                <w:rFonts w:eastAsiaTheme="minorEastAsia" w:hAnsiTheme="minorEastAsia" w:hint="eastAsia"/>
                <w:sz w:val="24"/>
                <w:szCs w:val="24"/>
              </w:rPr>
              <w:t>、固废管控：</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固废主要是办公区域及生产区域生活垃圾，装于垃圾桶内，由当地环卫所处理，公司缴纳处理费。</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5</w:t>
            </w:r>
            <w:r w:rsidRPr="00CB1E4B">
              <w:rPr>
                <w:rFonts w:eastAsiaTheme="minorEastAsia" w:hAnsiTheme="minorEastAsia" w:hint="eastAsia"/>
                <w:sz w:val="24"/>
                <w:szCs w:val="24"/>
              </w:rPr>
              <w:t>、能源资源管控：</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办公及生活过程注意节水、节电、控制纸张消耗；办公纸张尽量采取双面打印，人走关闭设备和照明开关，用毕电脑关闭电源，最后离开部门人员随手关灯，定期检查水管跑冒滴漏。</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6</w:t>
            </w:r>
            <w:r w:rsidRPr="00CB1E4B">
              <w:rPr>
                <w:rFonts w:eastAsiaTheme="minorEastAsia" w:hAnsiTheme="minorEastAsia" w:hint="eastAsia"/>
                <w:sz w:val="24"/>
                <w:szCs w:val="24"/>
              </w:rPr>
              <w:t>、潜在火灾管控：</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公司办公各区域配备了灭火器，均符合要求。</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7</w:t>
            </w:r>
            <w:r w:rsidRPr="00CB1E4B">
              <w:rPr>
                <w:rFonts w:eastAsiaTheme="minorEastAsia" w:hAnsiTheme="minorEastAsia" w:hint="eastAsia"/>
                <w:sz w:val="24"/>
                <w:szCs w:val="24"/>
              </w:rPr>
              <w:t>、安全防护：</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lastRenderedPageBreak/>
              <w:t>公司给员工主要发放手套（搬运产品使用）等劳保用品。</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8</w:t>
            </w:r>
            <w:r w:rsidRPr="00CB1E4B">
              <w:rPr>
                <w:rFonts w:eastAsiaTheme="minorEastAsia" w:hAnsiTheme="minorEastAsia" w:hint="eastAsia"/>
                <w:sz w:val="24"/>
                <w:szCs w:val="24"/>
              </w:rPr>
              <w:t>、能提供防止员工意外伤害加重的急救药品如创可贴、杀菌药水等。</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6E1E5C">
              <w:rPr>
                <w:rFonts w:eastAsiaTheme="minorEastAsia" w:hAnsiTheme="minorEastAsia" w:hint="eastAsia"/>
                <w:sz w:val="24"/>
                <w:szCs w:val="24"/>
              </w:rPr>
              <w:t>9</w:t>
            </w:r>
            <w:r w:rsidRPr="006E1E5C">
              <w:rPr>
                <w:rFonts w:eastAsiaTheme="minorEastAsia" w:hAnsiTheme="minorEastAsia" w:hint="eastAsia"/>
                <w:sz w:val="24"/>
                <w:szCs w:val="24"/>
              </w:rPr>
              <w:t>、为主要长期员工上社保，查见了交款证明。</w:t>
            </w:r>
          </w:p>
          <w:p w:rsidR="00CB1E4B" w:rsidRDefault="00CB1E4B" w:rsidP="006E1E5C">
            <w:pPr>
              <w:spacing w:line="360" w:lineRule="auto"/>
              <w:ind w:firstLineChars="200" w:firstLine="480"/>
              <w:rPr>
                <w:rFonts w:eastAsiaTheme="minorEastAsia" w:hAnsiTheme="minorEastAsia"/>
                <w:sz w:val="24"/>
                <w:szCs w:val="24"/>
              </w:rPr>
            </w:pPr>
            <w:r w:rsidRPr="006E1E5C">
              <w:rPr>
                <w:rFonts w:eastAsiaTheme="minorEastAsia" w:hAnsiTheme="minorEastAsia" w:hint="eastAsia"/>
                <w:sz w:val="24"/>
                <w:szCs w:val="24"/>
              </w:rPr>
              <w:t>10</w:t>
            </w:r>
            <w:r w:rsidRPr="006E1E5C">
              <w:rPr>
                <w:rFonts w:eastAsiaTheme="minorEastAsia" w:hAnsiTheme="minorEastAsia" w:hint="eastAsia"/>
                <w:sz w:val="24"/>
                <w:szCs w:val="24"/>
              </w:rPr>
              <w:t>、</w:t>
            </w:r>
            <w:r w:rsidR="006E1E5C" w:rsidRPr="006E1E5C">
              <w:rPr>
                <w:rFonts w:eastAsiaTheme="minorEastAsia" w:hAnsiTheme="minorEastAsia"/>
                <w:sz w:val="24"/>
                <w:szCs w:val="24"/>
              </w:rPr>
              <w:t>为满足环境和职业健康安全体系的运行，公司投入了环保及安全资金，主要是</w:t>
            </w:r>
            <w:r w:rsidR="006E1E5C" w:rsidRPr="006E1E5C">
              <w:rPr>
                <w:rFonts w:eastAsiaTheme="minorEastAsia" w:hAnsiTheme="minorEastAsia" w:hint="eastAsia"/>
                <w:sz w:val="24"/>
                <w:szCs w:val="24"/>
              </w:rPr>
              <w:t>安全教育培训费用</w:t>
            </w:r>
            <w:r w:rsidR="006E1E5C" w:rsidRPr="006E1E5C">
              <w:rPr>
                <w:rFonts w:eastAsiaTheme="minorEastAsia" w:hAnsiTheme="minorEastAsia"/>
                <w:sz w:val="24"/>
                <w:szCs w:val="24"/>
              </w:rPr>
              <w:t>、</w:t>
            </w:r>
            <w:r w:rsidR="006E1E5C" w:rsidRPr="006E1E5C">
              <w:rPr>
                <w:rFonts w:eastAsiaTheme="minorEastAsia" w:hAnsiTheme="minorEastAsia" w:hint="eastAsia"/>
                <w:sz w:val="24"/>
                <w:szCs w:val="24"/>
              </w:rPr>
              <w:t>环保设施</w:t>
            </w:r>
            <w:r w:rsidR="006E1E5C" w:rsidRPr="006E1E5C">
              <w:rPr>
                <w:rFonts w:eastAsiaTheme="minorEastAsia" w:hAnsiTheme="minorEastAsia"/>
                <w:sz w:val="24"/>
                <w:szCs w:val="24"/>
              </w:rPr>
              <w:t>、</w:t>
            </w:r>
            <w:r w:rsidR="006E1E5C" w:rsidRPr="006E1E5C">
              <w:rPr>
                <w:rFonts w:eastAsiaTheme="minorEastAsia" w:hAnsiTheme="minorEastAsia" w:hint="eastAsia"/>
                <w:sz w:val="24"/>
                <w:szCs w:val="24"/>
              </w:rPr>
              <w:t>劳保用品</w:t>
            </w:r>
            <w:r w:rsidR="006E1E5C">
              <w:rPr>
                <w:rFonts w:eastAsiaTheme="minorEastAsia" w:hAnsiTheme="minorEastAsia" w:hint="eastAsia"/>
                <w:sz w:val="24"/>
                <w:szCs w:val="24"/>
              </w:rPr>
              <w:t>、</w:t>
            </w:r>
            <w:r w:rsidR="006E1E5C" w:rsidRPr="006E1E5C">
              <w:rPr>
                <w:rFonts w:eastAsiaTheme="minorEastAsia" w:hAnsiTheme="minorEastAsia"/>
                <w:sz w:val="24"/>
                <w:szCs w:val="24"/>
              </w:rPr>
              <w:t>社保等，运行至今支出约</w:t>
            </w:r>
            <w:r w:rsidR="006E1E5C" w:rsidRPr="006E1E5C">
              <w:rPr>
                <w:rFonts w:eastAsiaTheme="minorEastAsia" w:hAnsiTheme="minorEastAsia" w:hint="eastAsia"/>
                <w:sz w:val="24"/>
                <w:szCs w:val="24"/>
              </w:rPr>
              <w:t>2</w:t>
            </w:r>
            <w:r w:rsidR="006E1E5C" w:rsidRPr="006E1E5C">
              <w:rPr>
                <w:rFonts w:eastAsiaTheme="minorEastAsia" w:hAnsiTheme="minorEastAsia"/>
                <w:sz w:val="24"/>
                <w:szCs w:val="24"/>
              </w:rPr>
              <w:t>万元。</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11</w:t>
            </w:r>
            <w:r w:rsidRPr="00CB1E4B">
              <w:rPr>
                <w:rFonts w:eastAsiaTheme="minorEastAsia" w:hAnsiTheme="minorEastAsia" w:hint="eastAsia"/>
                <w:sz w:val="24"/>
                <w:szCs w:val="24"/>
              </w:rPr>
              <w:t>、员工饮用水为纯净水通过饮水机饮用。</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12</w:t>
            </w:r>
            <w:r w:rsidRPr="00CB1E4B">
              <w:rPr>
                <w:rFonts w:eastAsiaTheme="minorEastAsia" w:hAnsiTheme="minorEastAsia" w:hint="eastAsia"/>
                <w:sz w:val="24"/>
                <w:szCs w:val="24"/>
              </w:rPr>
              <w:t>、现场运行控制：</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现场巡视本部门布局合理，办公现场光照、温度适宜，无水龙头跑冒滴漏现象，配有灭火器多个，状况正常。</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现场查看各区域设备运转正常，人员操作方法合理。搬运作业时戴了手套防护用品。</w:t>
            </w:r>
          </w:p>
          <w:p w:rsidR="00CB1E4B" w:rsidRPr="00CB1E4B" w:rsidRDefault="006E1E5C" w:rsidP="00CB1E4B">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各区域消防设施设有提示说明，但有一个消防设施被</w:t>
            </w:r>
            <w:r w:rsidR="00CB1E4B" w:rsidRPr="00CB1E4B">
              <w:rPr>
                <w:rFonts w:eastAsiaTheme="minorEastAsia" w:hAnsiTheme="minorEastAsia" w:hint="eastAsia"/>
                <w:sz w:val="24"/>
                <w:szCs w:val="24"/>
              </w:rPr>
              <w:t>遮挡</w:t>
            </w:r>
            <w:r>
              <w:rPr>
                <w:rFonts w:eastAsiaTheme="minorEastAsia" w:hAnsiTheme="minorEastAsia" w:hint="eastAsia"/>
                <w:sz w:val="24"/>
                <w:szCs w:val="24"/>
              </w:rPr>
              <w:t>和挤占消防通道，开具了不符合项</w:t>
            </w:r>
            <w:r w:rsidR="00CB1E4B" w:rsidRPr="00CB1E4B">
              <w:rPr>
                <w:rFonts w:eastAsiaTheme="minorEastAsia" w:hAnsiTheme="minorEastAsia" w:hint="eastAsia"/>
                <w:sz w:val="24"/>
                <w:szCs w:val="24"/>
              </w:rPr>
              <w:t>。</w:t>
            </w:r>
          </w:p>
          <w:p w:rsidR="00CB1E4B" w:rsidRP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定期组织员工进行安全防护相关的培训教育，员工具备了基本的环保和职业健康安全防护意识。</w:t>
            </w:r>
          </w:p>
          <w:p w:rsidR="00CB1E4B" w:rsidRDefault="00CB1E4B" w:rsidP="00CB1E4B">
            <w:pPr>
              <w:snapToGrid w:val="0"/>
              <w:spacing w:line="360" w:lineRule="auto"/>
              <w:ind w:firstLineChars="200" w:firstLine="480"/>
              <w:rPr>
                <w:rFonts w:eastAsiaTheme="minorEastAsia" w:hAnsiTheme="minorEastAsia"/>
                <w:sz w:val="24"/>
                <w:szCs w:val="24"/>
              </w:rPr>
            </w:pPr>
            <w:r w:rsidRPr="00CB1E4B">
              <w:rPr>
                <w:rFonts w:eastAsiaTheme="minorEastAsia" w:hAnsiTheme="minorEastAsia" w:hint="eastAsia"/>
                <w:sz w:val="24"/>
                <w:szCs w:val="24"/>
              </w:rPr>
              <w:t>部门运行控制基本符合要求。</w:t>
            </w:r>
          </w:p>
          <w:p w:rsidR="0053404C" w:rsidRPr="00DA5D0B" w:rsidRDefault="0053404C" w:rsidP="006946B4">
            <w:pPr>
              <w:spacing w:line="360" w:lineRule="auto"/>
              <w:ind w:firstLineChars="200" w:firstLine="480"/>
              <w:rPr>
                <w:rFonts w:eastAsiaTheme="minorEastAsia"/>
                <w:sz w:val="24"/>
                <w:szCs w:val="24"/>
              </w:rPr>
            </w:pPr>
          </w:p>
        </w:tc>
        <w:tc>
          <w:tcPr>
            <w:tcW w:w="1585" w:type="dxa"/>
          </w:tcPr>
          <w:p w:rsidR="0053404C" w:rsidRPr="00DA5D0B" w:rsidRDefault="006E1E5C" w:rsidP="008A7C7E">
            <w:pPr>
              <w:spacing w:line="360" w:lineRule="auto"/>
              <w:rPr>
                <w:rFonts w:eastAsiaTheme="minorEastAsia"/>
                <w:sz w:val="24"/>
                <w:szCs w:val="24"/>
              </w:rPr>
            </w:pPr>
            <w:r>
              <w:rPr>
                <w:rFonts w:eastAsiaTheme="minorEastAsia"/>
                <w:sz w:val="24"/>
                <w:szCs w:val="24"/>
              </w:rPr>
              <w:lastRenderedPageBreak/>
              <w:t>N</w:t>
            </w:r>
          </w:p>
        </w:tc>
      </w:tr>
      <w:tr w:rsidR="0053404C" w:rsidRPr="00DA5D0B" w:rsidTr="00EC6620">
        <w:trPr>
          <w:trHeight w:val="2110"/>
        </w:trPr>
        <w:tc>
          <w:tcPr>
            <w:tcW w:w="1242" w:type="dxa"/>
            <w:vAlign w:val="center"/>
          </w:tcPr>
          <w:p w:rsidR="0053404C" w:rsidRPr="00DA5D0B" w:rsidRDefault="0053404C" w:rsidP="00AA5451">
            <w:pPr>
              <w:rPr>
                <w:rFonts w:eastAsiaTheme="minorEastAsia"/>
                <w:sz w:val="24"/>
                <w:szCs w:val="24"/>
              </w:rPr>
            </w:pPr>
            <w:r w:rsidRPr="00DA5D0B">
              <w:rPr>
                <w:rFonts w:eastAsiaTheme="minorEastAsia" w:hAnsiTheme="minorEastAsia"/>
                <w:sz w:val="24"/>
                <w:szCs w:val="24"/>
              </w:rPr>
              <w:lastRenderedPageBreak/>
              <w:t>应急准备和响应</w:t>
            </w:r>
          </w:p>
        </w:tc>
        <w:tc>
          <w:tcPr>
            <w:tcW w:w="1276" w:type="dxa"/>
          </w:tcPr>
          <w:p w:rsidR="0053404C" w:rsidRPr="00DA5D0B" w:rsidRDefault="0053404C" w:rsidP="00AA5451">
            <w:pPr>
              <w:spacing w:line="360" w:lineRule="auto"/>
              <w:rPr>
                <w:rFonts w:eastAsiaTheme="minorEastAsia"/>
                <w:bCs/>
                <w:sz w:val="24"/>
                <w:szCs w:val="24"/>
              </w:rPr>
            </w:pPr>
            <w:r w:rsidRPr="00DA5D0B">
              <w:rPr>
                <w:rFonts w:eastAsiaTheme="minorEastAsia"/>
                <w:bCs/>
                <w:sz w:val="24"/>
                <w:szCs w:val="24"/>
              </w:rPr>
              <w:t>E</w:t>
            </w:r>
            <w:r w:rsidR="006A05FA">
              <w:rPr>
                <w:rFonts w:eastAsiaTheme="minorEastAsia"/>
                <w:bCs/>
                <w:sz w:val="24"/>
                <w:szCs w:val="24"/>
              </w:rPr>
              <w:t>O</w:t>
            </w:r>
            <w:r w:rsidRPr="00DA5D0B">
              <w:rPr>
                <w:rFonts w:eastAsiaTheme="minorEastAsia" w:hAnsiTheme="minorEastAsia"/>
                <w:bCs/>
                <w:sz w:val="24"/>
                <w:szCs w:val="24"/>
              </w:rPr>
              <w:t>：</w:t>
            </w:r>
            <w:r w:rsidRPr="00DA5D0B">
              <w:rPr>
                <w:rFonts w:eastAsiaTheme="minorEastAsia"/>
                <w:sz w:val="24"/>
                <w:szCs w:val="24"/>
              </w:rPr>
              <w:t>8.2</w:t>
            </w:r>
          </w:p>
          <w:p w:rsidR="0053404C" w:rsidRPr="00DA5D0B" w:rsidRDefault="0053404C" w:rsidP="00AA5451">
            <w:pPr>
              <w:spacing w:line="360" w:lineRule="auto"/>
              <w:rPr>
                <w:rFonts w:eastAsiaTheme="minorEastAsia"/>
                <w:bCs/>
                <w:sz w:val="24"/>
                <w:szCs w:val="24"/>
              </w:rPr>
            </w:pPr>
          </w:p>
          <w:p w:rsidR="0053404C" w:rsidRPr="00DA5D0B" w:rsidRDefault="0053404C" w:rsidP="00AA5451">
            <w:pPr>
              <w:spacing w:line="360" w:lineRule="auto"/>
              <w:rPr>
                <w:rFonts w:eastAsiaTheme="minorEastAsia"/>
                <w:bCs/>
                <w:sz w:val="24"/>
                <w:szCs w:val="24"/>
              </w:rPr>
            </w:pPr>
          </w:p>
        </w:tc>
        <w:tc>
          <w:tcPr>
            <w:tcW w:w="10606" w:type="dxa"/>
          </w:tcPr>
          <w:p w:rsidR="001B1B11" w:rsidRPr="00DA5D0B" w:rsidRDefault="001B1B11" w:rsidP="001B1B11">
            <w:pPr>
              <w:tabs>
                <w:tab w:val="left" w:pos="6597"/>
              </w:tabs>
              <w:spacing w:line="360" w:lineRule="auto"/>
              <w:ind w:firstLineChars="200" w:firstLine="480"/>
              <w:rPr>
                <w:rFonts w:eastAsiaTheme="minorEastAsia"/>
                <w:sz w:val="24"/>
                <w:szCs w:val="24"/>
              </w:rPr>
            </w:pPr>
            <w:r w:rsidRPr="00DA5D0B">
              <w:rPr>
                <w:rFonts w:eastAsiaTheme="minorEastAsia" w:hAnsiTheme="minorEastAsia"/>
                <w:sz w:val="24"/>
                <w:szCs w:val="24"/>
              </w:rPr>
              <w:t>编制了《应急准备和响应控制程序</w:t>
            </w:r>
            <w:r w:rsidR="006A05FA" w:rsidRPr="006A05FA">
              <w:rPr>
                <w:rFonts w:eastAsiaTheme="minorEastAsia" w:hAnsiTheme="minorEastAsia"/>
                <w:sz w:val="24"/>
                <w:szCs w:val="24"/>
              </w:rPr>
              <w:t>MTSY-CX14-2019</w:t>
            </w:r>
            <w:r w:rsidR="006A05FA">
              <w:rPr>
                <w:rFonts w:eastAsiaTheme="minorEastAsia" w:hAnsiTheme="minorEastAsia"/>
                <w:sz w:val="24"/>
                <w:szCs w:val="24"/>
              </w:rPr>
              <w:t>》，确定的紧急情况有：潜在火灾。提供了火灾应急预案</w:t>
            </w:r>
            <w:r w:rsidRPr="00DA5D0B">
              <w:rPr>
                <w:rFonts w:eastAsiaTheme="minorEastAsia" w:hAnsiTheme="minorEastAsia"/>
                <w:sz w:val="24"/>
                <w:szCs w:val="24"/>
              </w:rPr>
              <w:t>，其中包括目的、适用范围、职责、应急处理细则、演习、必备资料等，相关内容基本充分。</w:t>
            </w:r>
          </w:p>
          <w:p w:rsidR="001B1B11" w:rsidRPr="00DA5D0B" w:rsidRDefault="001B1B11" w:rsidP="001B1B11">
            <w:pPr>
              <w:tabs>
                <w:tab w:val="left" w:pos="6597"/>
              </w:tabs>
              <w:spacing w:line="360" w:lineRule="auto"/>
              <w:ind w:firstLineChars="200" w:firstLine="480"/>
              <w:rPr>
                <w:rFonts w:eastAsiaTheme="minorEastAsia"/>
                <w:sz w:val="24"/>
                <w:szCs w:val="24"/>
              </w:rPr>
            </w:pPr>
            <w:r w:rsidRPr="00DA5D0B">
              <w:rPr>
                <w:rFonts w:eastAsiaTheme="minorEastAsia" w:hAnsiTheme="minorEastAsia"/>
                <w:sz w:val="24"/>
                <w:szCs w:val="24"/>
              </w:rPr>
              <w:t>应急设施配置：在办公场所内、</w:t>
            </w:r>
            <w:r w:rsidR="00C80205" w:rsidRPr="00DA5D0B">
              <w:rPr>
                <w:rFonts w:eastAsiaTheme="minorEastAsia" w:hAnsiTheme="minorEastAsia"/>
                <w:sz w:val="24"/>
                <w:szCs w:val="24"/>
              </w:rPr>
              <w:t>研发区域</w:t>
            </w:r>
            <w:r w:rsidRPr="00DA5D0B">
              <w:rPr>
                <w:rFonts w:eastAsiaTheme="minorEastAsia" w:hAnsiTheme="minorEastAsia"/>
                <w:sz w:val="24"/>
                <w:szCs w:val="24"/>
              </w:rPr>
              <w:t>内均配备了灭火器、消防栓等消防设施，均在有效期</w:t>
            </w:r>
            <w:r w:rsidRPr="00DA5D0B">
              <w:rPr>
                <w:rFonts w:eastAsiaTheme="minorEastAsia" w:hAnsiTheme="minorEastAsia"/>
                <w:sz w:val="24"/>
                <w:szCs w:val="24"/>
              </w:rPr>
              <w:lastRenderedPageBreak/>
              <w:t>内，状态良好。</w:t>
            </w:r>
          </w:p>
          <w:p w:rsidR="00DF27ED" w:rsidRPr="00DA5D0B" w:rsidRDefault="001B1B11" w:rsidP="00A96A66">
            <w:pPr>
              <w:tabs>
                <w:tab w:val="left" w:pos="6597"/>
              </w:tabs>
              <w:spacing w:line="360" w:lineRule="auto"/>
              <w:ind w:firstLineChars="200" w:firstLine="480"/>
              <w:rPr>
                <w:rFonts w:eastAsiaTheme="minorEastAsia"/>
                <w:sz w:val="24"/>
                <w:szCs w:val="24"/>
              </w:rPr>
            </w:pPr>
            <w:r w:rsidRPr="00DA5D0B">
              <w:rPr>
                <w:rFonts w:eastAsiaTheme="minorEastAsia" w:hAnsiTheme="minorEastAsia"/>
                <w:sz w:val="24"/>
                <w:szCs w:val="24"/>
              </w:rPr>
              <w:t>查</w:t>
            </w:r>
            <w:r w:rsidRPr="00DA5D0B">
              <w:rPr>
                <w:rFonts w:eastAsiaTheme="minorEastAsia"/>
                <w:sz w:val="24"/>
                <w:szCs w:val="24"/>
              </w:rPr>
              <w:t>2019.</w:t>
            </w:r>
            <w:r w:rsidR="006A05FA">
              <w:rPr>
                <w:rFonts w:eastAsiaTheme="minorEastAsia" w:hint="eastAsia"/>
                <w:sz w:val="24"/>
                <w:szCs w:val="24"/>
              </w:rPr>
              <w:t>12</w:t>
            </w:r>
            <w:r w:rsidRPr="00DA5D0B">
              <w:rPr>
                <w:rFonts w:eastAsiaTheme="minorEastAsia"/>
                <w:sz w:val="24"/>
                <w:szCs w:val="24"/>
              </w:rPr>
              <w:t>.</w:t>
            </w:r>
            <w:r w:rsidR="006A05FA">
              <w:rPr>
                <w:rFonts w:eastAsiaTheme="minorEastAsia" w:hint="eastAsia"/>
                <w:sz w:val="24"/>
                <w:szCs w:val="24"/>
              </w:rPr>
              <w:t>23</w:t>
            </w:r>
            <w:r w:rsidRPr="00DA5D0B">
              <w:rPr>
                <w:rFonts w:eastAsiaTheme="minorEastAsia" w:hAnsiTheme="minorEastAsia"/>
                <w:sz w:val="24"/>
                <w:szCs w:val="24"/>
              </w:rPr>
              <w:t>日的《</w:t>
            </w:r>
            <w:r w:rsidR="006A05FA" w:rsidRPr="006A05FA">
              <w:rPr>
                <w:rFonts w:eastAsiaTheme="minorEastAsia" w:hAnsiTheme="minorEastAsia" w:hint="eastAsia"/>
                <w:sz w:val="24"/>
                <w:szCs w:val="24"/>
              </w:rPr>
              <w:t>火灾应急演练记录</w:t>
            </w:r>
            <w:r w:rsidRPr="00DA5D0B">
              <w:rPr>
                <w:rFonts w:eastAsiaTheme="minorEastAsia" w:hAnsiTheme="minorEastAsia"/>
                <w:sz w:val="24"/>
                <w:szCs w:val="24"/>
              </w:rPr>
              <w:t>》，参加人员各岗位人员；记录演练过程、急救措施等内容。</w:t>
            </w:r>
            <w:r w:rsidR="00A96A66" w:rsidRPr="00DA5D0B">
              <w:rPr>
                <w:rFonts w:eastAsiaTheme="minorEastAsia" w:hAnsiTheme="minorEastAsia"/>
                <w:sz w:val="24"/>
                <w:szCs w:val="24"/>
              </w:rPr>
              <w:t>总结</w:t>
            </w:r>
            <w:r w:rsidRPr="00DA5D0B">
              <w:rPr>
                <w:rFonts w:eastAsiaTheme="minorEastAsia" w:hAnsiTheme="minorEastAsia"/>
                <w:sz w:val="24"/>
                <w:szCs w:val="24"/>
              </w:rPr>
              <w:t>：</w:t>
            </w:r>
            <w:r w:rsidR="00A96A66" w:rsidRPr="00DA5D0B">
              <w:rPr>
                <w:rFonts w:eastAsiaTheme="minorEastAsia" w:hAnsiTheme="minorEastAsia"/>
                <w:sz w:val="24"/>
                <w:szCs w:val="24"/>
              </w:rPr>
              <w:t>在现场演练过程中参加演练的人员都给予了充分的重视，在演练过程中能够听从应急领导小组的指挥，通过应急演练使应急组织成员能够实地的实习应急处理程序过程，为应急组织成员掌握应急处理程序在出</w:t>
            </w:r>
            <w:r w:rsidR="006A05FA">
              <w:rPr>
                <w:rFonts w:eastAsiaTheme="minorEastAsia" w:hAnsiTheme="minorEastAsia"/>
                <w:sz w:val="24"/>
                <w:szCs w:val="24"/>
              </w:rPr>
              <w:t>现突发事件时有效的组织应急响应活动减少因此造成的人员、财产</w:t>
            </w:r>
            <w:r w:rsidR="00A96A66" w:rsidRPr="00DA5D0B">
              <w:rPr>
                <w:rFonts w:eastAsiaTheme="minorEastAsia" w:hAnsiTheme="minorEastAsia"/>
                <w:sz w:val="24"/>
                <w:szCs w:val="24"/>
              </w:rPr>
              <w:t>打下良好的基础。同时现场工作人员经过演练掌握了出现突发火灾事件时应如何按应急组织程序要求进行应急处理和有效的撤离和自身防护知识</w:t>
            </w:r>
            <w:r w:rsidRPr="00DA5D0B">
              <w:rPr>
                <w:rFonts w:eastAsiaTheme="minorEastAsia" w:hAnsiTheme="minorEastAsia"/>
                <w:sz w:val="24"/>
                <w:szCs w:val="24"/>
              </w:rPr>
              <w:t>。</w:t>
            </w:r>
          </w:p>
          <w:p w:rsidR="001B1B11" w:rsidRPr="00452F88" w:rsidRDefault="00A96A66" w:rsidP="00452F88">
            <w:pPr>
              <w:tabs>
                <w:tab w:val="left" w:pos="6597"/>
              </w:tabs>
              <w:spacing w:line="360" w:lineRule="auto"/>
              <w:ind w:firstLineChars="200" w:firstLine="480"/>
              <w:rPr>
                <w:rFonts w:eastAsiaTheme="minorEastAsia" w:hAnsiTheme="minorEastAsia"/>
                <w:sz w:val="24"/>
                <w:szCs w:val="24"/>
              </w:rPr>
            </w:pPr>
            <w:r w:rsidRPr="00DA5D0B">
              <w:rPr>
                <w:rFonts w:eastAsiaTheme="minorEastAsia" w:hAnsiTheme="minorEastAsia"/>
                <w:sz w:val="24"/>
                <w:szCs w:val="24"/>
              </w:rPr>
              <w:t>预案适宜性充分性评审：适宜性：全部能够执行</w:t>
            </w:r>
            <w:r w:rsidR="00DF27ED" w:rsidRPr="00DA5D0B">
              <w:rPr>
                <w:rFonts w:eastAsiaTheme="minorEastAsia" w:hAnsiTheme="minorEastAsia"/>
                <w:sz w:val="24"/>
                <w:szCs w:val="24"/>
              </w:rPr>
              <w:t>；充分性：</w:t>
            </w:r>
            <w:r w:rsidRPr="00DA5D0B">
              <w:rPr>
                <w:rFonts w:eastAsiaTheme="minorEastAsia" w:hAnsiTheme="minorEastAsia"/>
                <w:sz w:val="24"/>
                <w:szCs w:val="24"/>
              </w:rPr>
              <w:t>完全满足应急要求</w:t>
            </w:r>
            <w:r w:rsidR="00DF27ED" w:rsidRPr="00DA5D0B">
              <w:rPr>
                <w:rFonts w:eastAsiaTheme="minorEastAsia" w:hAnsiTheme="minorEastAsia"/>
                <w:sz w:val="24"/>
                <w:szCs w:val="24"/>
              </w:rPr>
              <w:t>。</w:t>
            </w:r>
          </w:p>
          <w:p w:rsidR="00963C26" w:rsidRPr="00452F88" w:rsidRDefault="001B1B11" w:rsidP="00452F88">
            <w:pPr>
              <w:tabs>
                <w:tab w:val="left" w:pos="6597"/>
              </w:tabs>
              <w:spacing w:line="360" w:lineRule="auto"/>
              <w:ind w:firstLineChars="200" w:firstLine="480"/>
              <w:rPr>
                <w:rFonts w:eastAsiaTheme="minorEastAsia" w:hAnsiTheme="minorEastAsia"/>
                <w:sz w:val="24"/>
                <w:szCs w:val="24"/>
              </w:rPr>
            </w:pPr>
            <w:r w:rsidRPr="00DA5D0B">
              <w:rPr>
                <w:rFonts w:eastAsiaTheme="minorEastAsia" w:hAnsiTheme="minorEastAsia"/>
                <w:sz w:val="24"/>
                <w:szCs w:val="24"/>
              </w:rPr>
              <w:t>现场巡视办公区有灭火器和消防栓，均有效。</w:t>
            </w:r>
          </w:p>
          <w:p w:rsidR="00CC4929" w:rsidRPr="00452F88" w:rsidRDefault="00CC4929" w:rsidP="00CC4929">
            <w:pPr>
              <w:spacing w:line="360" w:lineRule="auto"/>
              <w:ind w:firstLineChars="200" w:firstLine="480"/>
              <w:rPr>
                <w:rFonts w:eastAsiaTheme="minorEastAsia" w:hAnsiTheme="minorEastAsia"/>
                <w:sz w:val="24"/>
                <w:szCs w:val="24"/>
              </w:rPr>
            </w:pPr>
            <w:r w:rsidRPr="00452F88">
              <w:rPr>
                <w:rFonts w:eastAsiaTheme="minorEastAsia" w:hAnsiTheme="minorEastAsia" w:hint="eastAsia"/>
                <w:sz w:val="24"/>
                <w:szCs w:val="24"/>
              </w:rPr>
              <w:t>对于</w:t>
            </w:r>
            <w:r w:rsidRPr="00452F88">
              <w:rPr>
                <w:rFonts w:eastAsiaTheme="minorEastAsia" w:hAnsiTheme="minorEastAsia" w:hint="eastAsia"/>
                <w:sz w:val="24"/>
                <w:szCs w:val="24"/>
              </w:rPr>
              <w:t>2020</w:t>
            </w:r>
            <w:r w:rsidRPr="00452F88">
              <w:rPr>
                <w:rFonts w:eastAsiaTheme="minorEastAsia" w:hAnsiTheme="minorEastAsia" w:hint="eastAsia"/>
                <w:sz w:val="24"/>
                <w:szCs w:val="24"/>
              </w:rPr>
              <w:t>年度此次新型冠状病毒感染的肺炎疫情防控事宜，公司制定了新型冠状病毒感染的肺炎疫情防控工作方案，公司有进行人员出入登记，量体温，戴口罩等。提供了</w:t>
            </w:r>
            <w:r w:rsidRPr="00452F88">
              <w:rPr>
                <w:rFonts w:eastAsiaTheme="minorEastAsia" w:hAnsiTheme="minorEastAsia" w:hint="eastAsia"/>
                <w:sz w:val="24"/>
                <w:szCs w:val="24"/>
              </w:rPr>
              <w:t>2020</w:t>
            </w:r>
            <w:r w:rsidR="00452F88">
              <w:rPr>
                <w:rFonts w:eastAsiaTheme="minorEastAsia" w:hAnsiTheme="minorEastAsia" w:hint="eastAsia"/>
                <w:sz w:val="24"/>
                <w:szCs w:val="24"/>
              </w:rPr>
              <w:t>年</w:t>
            </w:r>
            <w:r w:rsidR="00452F88">
              <w:rPr>
                <w:rFonts w:eastAsiaTheme="minorEastAsia" w:hAnsiTheme="minorEastAsia" w:hint="eastAsia"/>
                <w:sz w:val="24"/>
                <w:szCs w:val="24"/>
              </w:rPr>
              <w:t>2</w:t>
            </w:r>
            <w:r w:rsidR="00452F88">
              <w:rPr>
                <w:rFonts w:eastAsiaTheme="minorEastAsia" w:hAnsiTheme="minorEastAsia" w:hint="eastAsia"/>
                <w:sz w:val="24"/>
                <w:szCs w:val="24"/>
              </w:rPr>
              <w:t>月份、</w:t>
            </w:r>
            <w:r w:rsidR="00452F88">
              <w:rPr>
                <w:rFonts w:eastAsiaTheme="minorEastAsia" w:hAnsiTheme="minorEastAsia" w:hint="eastAsia"/>
                <w:sz w:val="24"/>
                <w:szCs w:val="24"/>
              </w:rPr>
              <w:t>3</w:t>
            </w:r>
            <w:r w:rsidRPr="00452F88">
              <w:rPr>
                <w:rFonts w:eastAsiaTheme="minorEastAsia" w:hAnsiTheme="minorEastAsia" w:hint="eastAsia"/>
                <w:sz w:val="24"/>
                <w:szCs w:val="24"/>
              </w:rPr>
              <w:t>月份《</w:t>
            </w:r>
            <w:r w:rsidR="00452F88">
              <w:rPr>
                <w:rFonts w:eastAsiaTheme="minorEastAsia" w:hAnsiTheme="minorEastAsia" w:hint="eastAsia"/>
                <w:sz w:val="24"/>
                <w:szCs w:val="24"/>
              </w:rPr>
              <w:t>公司员工体温测量登记表》，记录了出入体温、出入厂时间</w:t>
            </w:r>
            <w:r w:rsidRPr="00452F88">
              <w:rPr>
                <w:rFonts w:eastAsiaTheme="minorEastAsia" w:hAnsiTheme="minorEastAsia" w:hint="eastAsia"/>
                <w:sz w:val="24"/>
                <w:szCs w:val="24"/>
              </w:rPr>
              <w:t>等内容，按要求基本做好了控制。</w:t>
            </w:r>
          </w:p>
          <w:p w:rsidR="006A05FA" w:rsidRPr="00CC4929" w:rsidRDefault="00452F88" w:rsidP="00452F88">
            <w:pPr>
              <w:spacing w:line="360" w:lineRule="auto"/>
              <w:ind w:firstLineChars="250" w:firstLine="600"/>
              <w:rPr>
                <w:rFonts w:eastAsiaTheme="minorEastAsia"/>
                <w:sz w:val="24"/>
                <w:szCs w:val="24"/>
              </w:rPr>
            </w:pPr>
            <w:r>
              <w:rPr>
                <w:rFonts w:eastAsiaTheme="minorEastAsia"/>
                <w:noProof/>
                <w:sz w:val="24"/>
                <w:szCs w:val="24"/>
              </w:rPr>
              <w:lastRenderedPageBreak/>
              <w:drawing>
                <wp:inline distT="0" distB="0" distL="0" distR="0">
                  <wp:extent cx="2105025" cy="2742912"/>
                  <wp:effectExtent l="19050" t="0" r="9525" b="0"/>
                  <wp:docPr id="2" name="图片 1" descr="C:\Users\ADMINI~1.USE\AppData\Local\Temp\15862370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86237015(1).png"/>
                          <pic:cNvPicPr>
                            <a:picLocks noChangeAspect="1" noChangeArrowheads="1"/>
                          </pic:cNvPicPr>
                        </pic:nvPicPr>
                        <pic:blipFill>
                          <a:blip r:embed="rId8"/>
                          <a:srcRect/>
                          <a:stretch>
                            <a:fillRect/>
                          </a:stretch>
                        </pic:blipFill>
                        <pic:spPr bwMode="auto">
                          <a:xfrm>
                            <a:off x="0" y="0"/>
                            <a:ext cx="2105025" cy="2742912"/>
                          </a:xfrm>
                          <a:prstGeom prst="rect">
                            <a:avLst/>
                          </a:prstGeom>
                          <a:noFill/>
                          <a:ln w="9525">
                            <a:noFill/>
                            <a:miter lim="800000"/>
                            <a:headEnd/>
                            <a:tailEnd/>
                          </a:ln>
                        </pic:spPr>
                      </pic:pic>
                    </a:graphicData>
                  </a:graphic>
                </wp:inline>
              </w:drawing>
            </w:r>
          </w:p>
          <w:p w:rsidR="0053404C" w:rsidRPr="00DA5D0B" w:rsidRDefault="001B1B11" w:rsidP="00E02CC9">
            <w:pPr>
              <w:spacing w:line="360" w:lineRule="auto"/>
              <w:ind w:firstLineChars="250" w:firstLine="600"/>
              <w:rPr>
                <w:rFonts w:eastAsiaTheme="minorEastAsia"/>
                <w:sz w:val="24"/>
                <w:szCs w:val="24"/>
              </w:rPr>
            </w:pPr>
            <w:r w:rsidRPr="00DA5D0B">
              <w:rPr>
                <w:rFonts w:eastAsiaTheme="minorEastAsia" w:hAnsiTheme="minorEastAsia"/>
                <w:sz w:val="24"/>
                <w:szCs w:val="24"/>
              </w:rPr>
              <w:t>自体系运行以来尚未发生紧急情况。</w:t>
            </w:r>
          </w:p>
        </w:tc>
        <w:tc>
          <w:tcPr>
            <w:tcW w:w="1585" w:type="dxa"/>
          </w:tcPr>
          <w:p w:rsidR="0053404C" w:rsidRPr="00DA5D0B" w:rsidRDefault="0053404C" w:rsidP="008A7C7E">
            <w:pPr>
              <w:spacing w:line="360" w:lineRule="auto"/>
              <w:rPr>
                <w:rFonts w:eastAsiaTheme="minorEastAsia"/>
                <w:sz w:val="24"/>
                <w:szCs w:val="24"/>
              </w:rPr>
            </w:pPr>
          </w:p>
        </w:tc>
      </w:tr>
      <w:tr w:rsidR="0053404C" w:rsidRPr="00DA5D0B" w:rsidTr="001C51A9">
        <w:trPr>
          <w:trHeight w:val="818"/>
        </w:trPr>
        <w:tc>
          <w:tcPr>
            <w:tcW w:w="1242" w:type="dxa"/>
            <w:vAlign w:val="center"/>
          </w:tcPr>
          <w:p w:rsidR="0053404C" w:rsidRPr="00CE3347" w:rsidRDefault="0053404C" w:rsidP="008A7C7E">
            <w:pPr>
              <w:spacing w:line="360" w:lineRule="auto"/>
              <w:rPr>
                <w:rFonts w:eastAsiaTheme="minorEastAsia"/>
                <w:sz w:val="24"/>
                <w:szCs w:val="24"/>
              </w:rPr>
            </w:pPr>
            <w:r w:rsidRPr="00CE3347">
              <w:rPr>
                <w:rFonts w:eastAsiaTheme="minorEastAsia" w:hAnsiTheme="minorEastAsia"/>
                <w:sz w:val="24"/>
                <w:szCs w:val="24"/>
              </w:rPr>
              <w:lastRenderedPageBreak/>
              <w:t>内部审核</w:t>
            </w:r>
          </w:p>
        </w:tc>
        <w:tc>
          <w:tcPr>
            <w:tcW w:w="1276" w:type="dxa"/>
          </w:tcPr>
          <w:p w:rsidR="0053404C" w:rsidRPr="00CE3347" w:rsidRDefault="0053404C" w:rsidP="008A7C7E">
            <w:pPr>
              <w:spacing w:line="360" w:lineRule="auto"/>
              <w:rPr>
                <w:rFonts w:eastAsiaTheme="minorEastAsia"/>
                <w:sz w:val="24"/>
                <w:szCs w:val="24"/>
              </w:rPr>
            </w:pPr>
            <w:r w:rsidRPr="00CE3347">
              <w:rPr>
                <w:rFonts w:eastAsiaTheme="minorEastAsia"/>
                <w:sz w:val="24"/>
                <w:szCs w:val="24"/>
              </w:rPr>
              <w:t>O9.2</w:t>
            </w:r>
          </w:p>
        </w:tc>
        <w:tc>
          <w:tcPr>
            <w:tcW w:w="10606" w:type="dxa"/>
          </w:tcPr>
          <w:p w:rsidR="00C43F38" w:rsidRPr="005F4867" w:rsidRDefault="00C43F38" w:rsidP="002F7633">
            <w:pPr>
              <w:spacing w:beforeLines="50" w:afterLines="50"/>
              <w:ind w:firstLineChars="200" w:firstLine="420"/>
              <w:jc w:val="left"/>
              <w:rPr>
                <w:szCs w:val="24"/>
              </w:rPr>
            </w:pPr>
            <w:r w:rsidRPr="005F4867">
              <w:rPr>
                <w:rFonts w:hint="eastAsia"/>
                <w:szCs w:val="24"/>
              </w:rPr>
              <w:t>查看《</w:t>
            </w:r>
            <w:r w:rsidRPr="00C43F38">
              <w:rPr>
                <w:rFonts w:hint="eastAsia"/>
                <w:szCs w:val="24"/>
              </w:rPr>
              <w:t>内审控制程序</w:t>
            </w:r>
            <w:r w:rsidRPr="00C43F38">
              <w:rPr>
                <w:szCs w:val="24"/>
              </w:rPr>
              <w:t>MTSY-CX19-2019</w:t>
            </w:r>
            <w:r w:rsidRPr="005F4867">
              <w:rPr>
                <w:rFonts w:hint="eastAsia"/>
                <w:szCs w:val="24"/>
              </w:rPr>
              <w:t>》，经查基本符合要求。</w:t>
            </w:r>
          </w:p>
          <w:p w:rsidR="00C43F38" w:rsidRPr="005F4867" w:rsidRDefault="00C43F38" w:rsidP="002F7633">
            <w:pPr>
              <w:spacing w:beforeLines="50" w:afterLines="50"/>
              <w:ind w:firstLineChars="200" w:firstLine="420"/>
              <w:jc w:val="left"/>
              <w:rPr>
                <w:szCs w:val="24"/>
              </w:rPr>
            </w:pPr>
            <w:r w:rsidRPr="005F4867">
              <w:rPr>
                <w:rFonts w:hint="eastAsia"/>
                <w:szCs w:val="24"/>
              </w:rPr>
              <w:t>查由</w:t>
            </w:r>
            <w:r>
              <w:rPr>
                <w:rFonts w:hint="eastAsia"/>
                <w:szCs w:val="24"/>
              </w:rPr>
              <w:t>总经理</w:t>
            </w:r>
            <w:r w:rsidRPr="00C43F38">
              <w:rPr>
                <w:rFonts w:hint="eastAsia"/>
                <w:szCs w:val="24"/>
              </w:rPr>
              <w:t>龚俊</w:t>
            </w:r>
            <w:r w:rsidRPr="005F4867">
              <w:rPr>
                <w:rFonts w:hint="eastAsia"/>
                <w:szCs w:val="24"/>
              </w:rPr>
              <w:t>签发《内审计划》</w:t>
            </w:r>
            <w:r w:rsidRPr="005F4867">
              <w:rPr>
                <w:rFonts w:hint="eastAsia"/>
                <w:szCs w:val="24"/>
              </w:rPr>
              <w:t xml:space="preserve"> </w:t>
            </w:r>
            <w:r w:rsidRPr="005F4867">
              <w:rPr>
                <w:rFonts w:hint="eastAsia"/>
                <w:szCs w:val="24"/>
              </w:rPr>
              <w:t>由行政部</w:t>
            </w:r>
            <w:r>
              <w:rPr>
                <w:rFonts w:hint="eastAsia"/>
                <w:szCs w:val="24"/>
              </w:rPr>
              <w:t>2019</w:t>
            </w:r>
            <w:r w:rsidRPr="005F4867">
              <w:rPr>
                <w:rFonts w:hint="eastAsia"/>
                <w:szCs w:val="24"/>
              </w:rPr>
              <w:t>年</w:t>
            </w:r>
            <w:r>
              <w:rPr>
                <w:rFonts w:hint="eastAsia"/>
                <w:szCs w:val="24"/>
              </w:rPr>
              <w:t>9</w:t>
            </w:r>
            <w:r w:rsidRPr="005F4867">
              <w:rPr>
                <w:rFonts w:hint="eastAsia"/>
                <w:szCs w:val="24"/>
              </w:rPr>
              <w:t>月</w:t>
            </w:r>
            <w:r>
              <w:rPr>
                <w:rFonts w:hint="eastAsia"/>
                <w:szCs w:val="24"/>
              </w:rPr>
              <w:t>10</w:t>
            </w:r>
            <w:r w:rsidRPr="005F4867">
              <w:rPr>
                <w:rFonts w:hint="eastAsia"/>
                <w:szCs w:val="24"/>
              </w:rPr>
              <w:t>日发文。定于</w:t>
            </w:r>
            <w:r>
              <w:rPr>
                <w:rFonts w:hint="eastAsia"/>
                <w:szCs w:val="24"/>
              </w:rPr>
              <w:t>2020</w:t>
            </w:r>
            <w:r w:rsidRPr="005F4867">
              <w:rPr>
                <w:rFonts w:hint="eastAsia"/>
                <w:szCs w:val="24"/>
              </w:rPr>
              <w:t>年</w:t>
            </w:r>
            <w:r>
              <w:rPr>
                <w:rFonts w:hint="eastAsia"/>
                <w:szCs w:val="24"/>
              </w:rPr>
              <w:t>1</w:t>
            </w:r>
            <w:r w:rsidRPr="005F4867">
              <w:rPr>
                <w:rFonts w:hint="eastAsia"/>
                <w:szCs w:val="24"/>
              </w:rPr>
              <w:t>月</w:t>
            </w:r>
            <w:r>
              <w:rPr>
                <w:rFonts w:hint="eastAsia"/>
                <w:szCs w:val="24"/>
              </w:rPr>
              <w:t>3</w:t>
            </w:r>
            <w:r w:rsidRPr="005F4867">
              <w:rPr>
                <w:rFonts w:hint="eastAsia"/>
                <w:szCs w:val="24"/>
              </w:rPr>
              <w:t>日开展内部审核，通知规定了内审的目的、依据、审核</w:t>
            </w:r>
            <w:r>
              <w:rPr>
                <w:rFonts w:hint="eastAsia"/>
                <w:szCs w:val="24"/>
              </w:rPr>
              <w:t>的主要内容、审核要求、审核组成员及审核时间安排等。审核组长：</w:t>
            </w:r>
            <w:r w:rsidRPr="00C43F38">
              <w:rPr>
                <w:rFonts w:hint="eastAsia"/>
                <w:szCs w:val="24"/>
              </w:rPr>
              <w:t>胡琴琴</w:t>
            </w:r>
            <w:r w:rsidRPr="005F4867">
              <w:rPr>
                <w:rFonts w:hint="eastAsia"/>
                <w:szCs w:val="24"/>
              </w:rPr>
              <w:t>，组员：</w:t>
            </w:r>
            <w:r w:rsidRPr="00C43F38">
              <w:rPr>
                <w:rFonts w:hint="eastAsia"/>
                <w:szCs w:val="24"/>
              </w:rPr>
              <w:t>张华</w:t>
            </w:r>
            <w:r w:rsidRPr="005F4867">
              <w:rPr>
                <w:rFonts w:hint="eastAsia"/>
                <w:szCs w:val="24"/>
              </w:rPr>
              <w:t>。</w:t>
            </w:r>
          </w:p>
          <w:p w:rsidR="00C43F38" w:rsidRPr="005F4867" w:rsidRDefault="00C43F38" w:rsidP="002F7633">
            <w:pPr>
              <w:spacing w:beforeLines="50" w:afterLines="50"/>
              <w:ind w:firstLineChars="200" w:firstLine="420"/>
              <w:jc w:val="left"/>
              <w:rPr>
                <w:szCs w:val="24"/>
              </w:rPr>
            </w:pPr>
            <w:r w:rsidRPr="005F4867">
              <w:rPr>
                <w:rFonts w:hint="eastAsia"/>
                <w:szCs w:val="24"/>
              </w:rPr>
              <w:t>公司任命</w:t>
            </w:r>
            <w:r w:rsidRPr="00C43F38">
              <w:rPr>
                <w:rFonts w:hint="eastAsia"/>
                <w:szCs w:val="24"/>
              </w:rPr>
              <w:t>胡琴琴</w:t>
            </w:r>
            <w:r w:rsidRPr="005F4867">
              <w:rPr>
                <w:rFonts w:hint="eastAsia"/>
                <w:szCs w:val="24"/>
              </w:rPr>
              <w:t>、</w:t>
            </w:r>
            <w:r>
              <w:rPr>
                <w:rFonts w:hint="eastAsia"/>
                <w:szCs w:val="21"/>
              </w:rPr>
              <w:t>张华</w:t>
            </w:r>
            <w:r w:rsidRPr="005F4867">
              <w:rPr>
                <w:rFonts w:hint="eastAsia"/>
                <w:szCs w:val="24"/>
              </w:rPr>
              <w:t>为内审员。与内审员</w:t>
            </w:r>
            <w:r w:rsidRPr="00C43F38">
              <w:rPr>
                <w:rFonts w:hint="eastAsia"/>
                <w:szCs w:val="24"/>
              </w:rPr>
              <w:t>胡琴琴、张华</w:t>
            </w:r>
            <w:r w:rsidRPr="005F4867">
              <w:rPr>
                <w:rFonts w:hint="eastAsia"/>
                <w:szCs w:val="24"/>
              </w:rPr>
              <w:t>交谈，对内审要求、程序、方法基本知道。经查内审员没有审核自己的工作。</w:t>
            </w:r>
          </w:p>
          <w:p w:rsidR="00C43F38" w:rsidRPr="005F4867" w:rsidRDefault="00C43F38" w:rsidP="002F7633">
            <w:pPr>
              <w:spacing w:beforeLines="50" w:afterLines="50"/>
              <w:ind w:firstLineChars="200" w:firstLine="420"/>
              <w:jc w:val="left"/>
              <w:rPr>
                <w:szCs w:val="24"/>
              </w:rPr>
            </w:pPr>
            <w:r w:rsidRPr="005F4867">
              <w:rPr>
                <w:rFonts w:hint="eastAsia"/>
                <w:szCs w:val="24"/>
              </w:rPr>
              <w:t>查看内审记录，按计划</w:t>
            </w:r>
            <w:r w:rsidRPr="005F4867">
              <w:rPr>
                <w:rFonts w:hint="eastAsia"/>
                <w:szCs w:val="24"/>
              </w:rPr>
              <w:t xml:space="preserve"> 20</w:t>
            </w:r>
            <w:r>
              <w:rPr>
                <w:rFonts w:hint="eastAsia"/>
                <w:szCs w:val="24"/>
              </w:rPr>
              <w:t>20</w:t>
            </w:r>
            <w:r w:rsidRPr="005F4867">
              <w:rPr>
                <w:rFonts w:hint="eastAsia"/>
                <w:szCs w:val="24"/>
              </w:rPr>
              <w:t>年</w:t>
            </w:r>
            <w:r>
              <w:rPr>
                <w:rFonts w:hint="eastAsia"/>
                <w:szCs w:val="24"/>
              </w:rPr>
              <w:t>1</w:t>
            </w:r>
            <w:r w:rsidRPr="005F4867">
              <w:rPr>
                <w:rFonts w:hint="eastAsia"/>
                <w:szCs w:val="24"/>
              </w:rPr>
              <w:t>月</w:t>
            </w:r>
            <w:r>
              <w:rPr>
                <w:rFonts w:hint="eastAsia"/>
                <w:szCs w:val="24"/>
              </w:rPr>
              <w:t>3</w:t>
            </w:r>
            <w:r w:rsidRPr="005F4867">
              <w:rPr>
                <w:rFonts w:hint="eastAsia"/>
                <w:szCs w:val="24"/>
              </w:rPr>
              <w:t>日起至</w:t>
            </w:r>
            <w:r>
              <w:rPr>
                <w:rFonts w:hint="eastAsia"/>
                <w:szCs w:val="24"/>
              </w:rPr>
              <w:t>2020</w:t>
            </w:r>
            <w:r w:rsidRPr="005F4867">
              <w:rPr>
                <w:rFonts w:hint="eastAsia"/>
                <w:szCs w:val="24"/>
              </w:rPr>
              <w:t>年</w:t>
            </w:r>
            <w:r>
              <w:rPr>
                <w:rFonts w:hint="eastAsia"/>
                <w:szCs w:val="24"/>
              </w:rPr>
              <w:t>1</w:t>
            </w:r>
            <w:r w:rsidRPr="005F4867">
              <w:rPr>
                <w:rFonts w:hint="eastAsia"/>
                <w:szCs w:val="24"/>
              </w:rPr>
              <w:t>月</w:t>
            </w:r>
            <w:r>
              <w:rPr>
                <w:rFonts w:hint="eastAsia"/>
                <w:szCs w:val="24"/>
              </w:rPr>
              <w:t>3</w:t>
            </w:r>
            <w:r w:rsidRPr="005F4867">
              <w:rPr>
                <w:rFonts w:hint="eastAsia"/>
                <w:szCs w:val="24"/>
              </w:rPr>
              <w:t>日实施了内审。经查有内部审核首（末）次会议签到表，公司领导层、各部门负责人参加了会议，内审员编制了内审检查表，记录基本上反映了体系运行情况，审核中共发现</w:t>
            </w:r>
            <w:r w:rsidRPr="005F4867">
              <w:rPr>
                <w:rFonts w:hint="eastAsia"/>
                <w:szCs w:val="24"/>
              </w:rPr>
              <w:t xml:space="preserve">1 </w:t>
            </w:r>
            <w:r>
              <w:rPr>
                <w:rFonts w:hint="eastAsia"/>
                <w:szCs w:val="24"/>
              </w:rPr>
              <w:t>项一般不符合项，涉及行政部</w:t>
            </w:r>
            <w:r w:rsidRPr="00C43F38">
              <w:rPr>
                <w:rFonts w:hint="eastAsia"/>
                <w:szCs w:val="24"/>
              </w:rPr>
              <w:t>不符合</w:t>
            </w:r>
            <w:r w:rsidRPr="00C43F38">
              <w:rPr>
                <w:rFonts w:hint="eastAsia"/>
                <w:szCs w:val="24"/>
              </w:rPr>
              <w:t>GB/T14001:2015</w:t>
            </w:r>
            <w:r w:rsidRPr="00C43F38">
              <w:rPr>
                <w:rFonts w:hint="eastAsia"/>
                <w:szCs w:val="24"/>
              </w:rPr>
              <w:t>、</w:t>
            </w:r>
            <w:r w:rsidRPr="00C43F38">
              <w:rPr>
                <w:rFonts w:hint="eastAsia"/>
                <w:szCs w:val="24"/>
              </w:rPr>
              <w:t>ISO45001:2018</w:t>
            </w:r>
            <w:r w:rsidRPr="00C43F38">
              <w:rPr>
                <w:rFonts w:hint="eastAsia"/>
                <w:szCs w:val="24"/>
              </w:rPr>
              <w:t>中</w:t>
            </w:r>
            <w:r w:rsidRPr="00C43F38">
              <w:rPr>
                <w:rFonts w:hint="eastAsia"/>
                <w:szCs w:val="24"/>
              </w:rPr>
              <w:t xml:space="preserve"> 8.1 </w:t>
            </w:r>
            <w:r w:rsidRPr="005F4867">
              <w:rPr>
                <w:rFonts w:hint="eastAsia"/>
                <w:szCs w:val="24"/>
              </w:rPr>
              <w:t>条款，并开具了不</w:t>
            </w:r>
            <w:r w:rsidRPr="005F4867">
              <w:rPr>
                <w:rFonts w:hint="eastAsia"/>
                <w:szCs w:val="24"/>
              </w:rPr>
              <w:lastRenderedPageBreak/>
              <w:t>符合报告。</w:t>
            </w:r>
          </w:p>
          <w:p w:rsidR="00C43F38" w:rsidRPr="005F4867" w:rsidRDefault="00C43F38" w:rsidP="002F7633">
            <w:pPr>
              <w:spacing w:beforeLines="50" w:afterLines="50"/>
              <w:ind w:firstLineChars="200" w:firstLine="420"/>
              <w:jc w:val="left"/>
              <w:rPr>
                <w:szCs w:val="24"/>
              </w:rPr>
            </w:pPr>
            <w:r w:rsidRPr="005F4867">
              <w:rPr>
                <w:rFonts w:hint="eastAsia"/>
                <w:szCs w:val="24"/>
              </w:rPr>
              <w:t>查不符合项报告：内审员描述了不符合事实，责任部门负责人分析了原因，并制定实施了纠正措施，完成了整改，经内审员验证，达到了规定要求。</w:t>
            </w:r>
          </w:p>
          <w:p w:rsidR="00C43F38" w:rsidRPr="005F4867" w:rsidRDefault="00C43F38" w:rsidP="002F7633">
            <w:pPr>
              <w:spacing w:beforeLines="50" w:afterLines="50"/>
              <w:ind w:firstLineChars="200" w:firstLine="420"/>
              <w:jc w:val="left"/>
              <w:rPr>
                <w:szCs w:val="24"/>
              </w:rPr>
            </w:pPr>
            <w:r w:rsidRPr="005F4867">
              <w:rPr>
                <w:rFonts w:hint="eastAsia"/>
                <w:szCs w:val="24"/>
              </w:rPr>
              <w:t>查看</w:t>
            </w:r>
            <w:r w:rsidRPr="005F4867">
              <w:rPr>
                <w:rFonts w:hint="eastAsia"/>
                <w:szCs w:val="24"/>
              </w:rPr>
              <w:t xml:space="preserve"> </w:t>
            </w:r>
            <w:r w:rsidRPr="005F4867">
              <w:rPr>
                <w:rFonts w:hint="eastAsia"/>
                <w:szCs w:val="24"/>
              </w:rPr>
              <w:t>“内部审核报告”，描述了审核时间、审核目的、审核方式、审核依据、审核范围、审核概况、不合格项及其分布、审核结论，对管理体系的改进建议。结论：公司的管理体系符合标准要求，体系运行有效</w:t>
            </w:r>
            <w:r>
              <w:rPr>
                <w:rFonts w:hint="eastAsia"/>
                <w:szCs w:val="24"/>
              </w:rPr>
              <w:t>.</w:t>
            </w:r>
            <w:r>
              <w:rPr>
                <w:rFonts w:hint="eastAsia"/>
                <w:szCs w:val="24"/>
              </w:rPr>
              <w:t>本次内审，是本公司贯标以来的又一次内审，</w:t>
            </w:r>
            <w:r w:rsidRPr="005F4867">
              <w:rPr>
                <w:rFonts w:hint="eastAsia"/>
                <w:szCs w:val="24"/>
              </w:rPr>
              <w:t>审核员</w:t>
            </w:r>
            <w:r>
              <w:rPr>
                <w:rFonts w:hint="eastAsia"/>
                <w:szCs w:val="24"/>
              </w:rPr>
              <w:t>的能力</w:t>
            </w:r>
            <w:r w:rsidRPr="005F4867">
              <w:rPr>
                <w:rFonts w:hint="eastAsia"/>
                <w:szCs w:val="24"/>
              </w:rPr>
              <w:t>都得到了提高，为今后进行正常的内审打下良好</w:t>
            </w:r>
            <w:r>
              <w:rPr>
                <w:rFonts w:hint="eastAsia"/>
                <w:szCs w:val="24"/>
              </w:rPr>
              <w:t>的基础，从而为</w:t>
            </w:r>
            <w:r w:rsidRPr="005F4867">
              <w:rPr>
                <w:rFonts w:hint="eastAsia"/>
                <w:szCs w:val="24"/>
              </w:rPr>
              <w:t>公司管理体系的持续运行和改进提供了可靠的保证。</w:t>
            </w:r>
            <w:r w:rsidRPr="00CB14D1">
              <w:rPr>
                <w:rFonts w:hint="eastAsia"/>
                <w:szCs w:val="24"/>
              </w:rPr>
              <w:t>对现场审核进行了综述，最后结论为：认为公司</w:t>
            </w:r>
            <w:r>
              <w:rPr>
                <w:rFonts w:hint="eastAsia"/>
                <w:szCs w:val="24"/>
              </w:rPr>
              <w:t>质量</w:t>
            </w:r>
            <w:r>
              <w:rPr>
                <w:rFonts w:hint="eastAsia"/>
                <w:szCs w:val="24"/>
              </w:rPr>
              <w:t>/</w:t>
            </w:r>
            <w:r>
              <w:rPr>
                <w:rFonts w:hint="eastAsia"/>
                <w:szCs w:val="24"/>
              </w:rPr>
              <w:t>职业健康与安全管理</w:t>
            </w:r>
            <w:r w:rsidRPr="00CB14D1">
              <w:rPr>
                <w:rFonts w:hint="eastAsia"/>
                <w:szCs w:val="24"/>
              </w:rPr>
              <w:t>体系运行基本良好，运行达到一定的效果，基本符合标准的要求，但仍存在不足，各部门应举一反三，对类似问题予以整改</w:t>
            </w:r>
          </w:p>
          <w:p w:rsidR="00C43F38" w:rsidRPr="005F4867" w:rsidRDefault="00C43F38" w:rsidP="002F7633">
            <w:pPr>
              <w:spacing w:beforeLines="50" w:afterLines="50"/>
              <w:ind w:firstLineChars="200" w:firstLine="420"/>
              <w:jc w:val="left"/>
              <w:rPr>
                <w:szCs w:val="24"/>
              </w:rPr>
            </w:pPr>
            <w:r>
              <w:rPr>
                <w:rFonts w:hint="eastAsia"/>
                <w:szCs w:val="24"/>
              </w:rPr>
              <w:t>内审报告由行政部拟稿，公司总经理</w:t>
            </w:r>
            <w:r w:rsidR="00625541">
              <w:rPr>
                <w:rFonts w:hint="eastAsia"/>
                <w:szCs w:val="21"/>
              </w:rPr>
              <w:t>龚俊</w:t>
            </w:r>
            <w:r w:rsidRPr="005F4867">
              <w:rPr>
                <w:rFonts w:hint="eastAsia"/>
                <w:szCs w:val="24"/>
              </w:rPr>
              <w:t>审批，经查其内容符合规定要求。</w:t>
            </w:r>
          </w:p>
          <w:p w:rsidR="00C43F38" w:rsidRDefault="00C43F38" w:rsidP="002F7633">
            <w:pPr>
              <w:spacing w:beforeLines="50" w:afterLines="50"/>
              <w:ind w:firstLineChars="200" w:firstLine="420"/>
              <w:jc w:val="left"/>
              <w:rPr>
                <w:szCs w:val="24"/>
              </w:rPr>
            </w:pPr>
            <w:r w:rsidRPr="00983C10">
              <w:rPr>
                <w:rFonts w:hint="eastAsia"/>
                <w:szCs w:val="24"/>
              </w:rPr>
              <w:t>公司内审能按策划的审核方案实施。</w:t>
            </w:r>
          </w:p>
          <w:p w:rsidR="00C43F38" w:rsidRDefault="00CE3347" w:rsidP="00686182">
            <w:pPr>
              <w:spacing w:line="360" w:lineRule="auto"/>
              <w:ind w:firstLineChars="200" w:firstLine="480"/>
              <w:rPr>
                <w:rFonts w:eastAsiaTheme="minorEastAsia" w:hAnsiTheme="minorEastAsia"/>
                <w:sz w:val="24"/>
                <w:szCs w:val="24"/>
              </w:rPr>
            </w:pPr>
            <w:r>
              <w:rPr>
                <w:rFonts w:eastAsiaTheme="minorEastAsia" w:hAnsiTheme="minorEastAsia"/>
                <w:noProof/>
                <w:sz w:val="24"/>
                <w:szCs w:val="24"/>
              </w:rPr>
              <w:drawing>
                <wp:inline distT="0" distB="0" distL="0" distR="0">
                  <wp:extent cx="3233590" cy="2635784"/>
                  <wp:effectExtent l="19050" t="0" r="49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33590" cy="2635784"/>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bdr w:val="none" w:sz="0" w:space="0" w:color="000000"/>
                <w:shd w:val="clear" w:color="000000" w:fill="000000"/>
              </w:rPr>
              <w:t xml:space="preserve"> </w:t>
            </w:r>
            <w:r>
              <w:rPr>
                <w:rFonts w:eastAsiaTheme="minorEastAsia" w:hAnsiTheme="minorEastAsia"/>
                <w:noProof/>
                <w:sz w:val="24"/>
                <w:szCs w:val="24"/>
              </w:rPr>
              <w:drawing>
                <wp:inline distT="0" distB="0" distL="0" distR="0">
                  <wp:extent cx="2419350" cy="2749588"/>
                  <wp:effectExtent l="19050" t="0" r="0" b="0"/>
                  <wp:docPr id="4" name="图片 4" descr="C:\Users\ADMINI~1.USE\AppData\Local\Temp\15862488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USE\AppData\Local\Temp\1586248888(1).png"/>
                          <pic:cNvPicPr>
                            <a:picLocks noChangeAspect="1" noChangeArrowheads="1"/>
                          </pic:cNvPicPr>
                        </pic:nvPicPr>
                        <pic:blipFill>
                          <a:blip r:embed="rId10"/>
                          <a:srcRect/>
                          <a:stretch>
                            <a:fillRect/>
                          </a:stretch>
                        </pic:blipFill>
                        <pic:spPr bwMode="auto">
                          <a:xfrm>
                            <a:off x="0" y="0"/>
                            <a:ext cx="2419350" cy="2749588"/>
                          </a:xfrm>
                          <a:prstGeom prst="rect">
                            <a:avLst/>
                          </a:prstGeom>
                          <a:noFill/>
                          <a:ln w="9525">
                            <a:noFill/>
                            <a:miter lim="800000"/>
                            <a:headEnd/>
                            <a:tailEnd/>
                          </a:ln>
                        </pic:spPr>
                      </pic:pic>
                    </a:graphicData>
                  </a:graphic>
                </wp:inline>
              </w:drawing>
            </w:r>
          </w:p>
          <w:p w:rsidR="00493760" w:rsidRPr="00DA5D0B" w:rsidRDefault="00493760" w:rsidP="00CE3347">
            <w:pPr>
              <w:tabs>
                <w:tab w:val="left" w:pos="6597"/>
              </w:tabs>
              <w:spacing w:line="360" w:lineRule="auto"/>
              <w:rPr>
                <w:rFonts w:eastAsiaTheme="minorEastAsia"/>
                <w:sz w:val="24"/>
                <w:szCs w:val="24"/>
              </w:rPr>
            </w:pPr>
          </w:p>
        </w:tc>
        <w:tc>
          <w:tcPr>
            <w:tcW w:w="1585" w:type="dxa"/>
          </w:tcPr>
          <w:p w:rsidR="0053404C" w:rsidRPr="00DA5D0B" w:rsidRDefault="0053404C" w:rsidP="008A7C7E">
            <w:pPr>
              <w:spacing w:line="360" w:lineRule="auto"/>
              <w:rPr>
                <w:rFonts w:eastAsiaTheme="minorEastAsia"/>
                <w:sz w:val="24"/>
                <w:szCs w:val="24"/>
              </w:rPr>
            </w:pPr>
          </w:p>
        </w:tc>
      </w:tr>
      <w:tr w:rsidR="0053404C" w:rsidRPr="00DA5D0B" w:rsidTr="00EC6620">
        <w:trPr>
          <w:trHeight w:val="1151"/>
        </w:trPr>
        <w:tc>
          <w:tcPr>
            <w:tcW w:w="1242" w:type="dxa"/>
            <w:vAlign w:val="center"/>
          </w:tcPr>
          <w:p w:rsidR="0053404C" w:rsidRPr="00DA5D0B" w:rsidRDefault="0053404C" w:rsidP="008A7C7E">
            <w:pPr>
              <w:spacing w:line="360" w:lineRule="auto"/>
              <w:rPr>
                <w:rFonts w:eastAsiaTheme="minorEastAsia"/>
                <w:sz w:val="24"/>
                <w:szCs w:val="24"/>
              </w:rPr>
            </w:pPr>
            <w:r w:rsidRPr="00DA5D0B">
              <w:rPr>
                <w:rFonts w:eastAsiaTheme="minorEastAsia" w:hAnsiTheme="minorEastAsia"/>
                <w:sz w:val="24"/>
                <w:szCs w:val="24"/>
              </w:rPr>
              <w:lastRenderedPageBreak/>
              <w:t>不合格和纠正措施</w:t>
            </w:r>
          </w:p>
        </w:tc>
        <w:tc>
          <w:tcPr>
            <w:tcW w:w="1276" w:type="dxa"/>
          </w:tcPr>
          <w:p w:rsidR="0053404C" w:rsidRPr="00DA5D0B" w:rsidRDefault="0053404C" w:rsidP="008A7C7E">
            <w:pPr>
              <w:spacing w:line="360" w:lineRule="auto"/>
              <w:rPr>
                <w:rFonts w:eastAsiaTheme="minorEastAsia"/>
                <w:sz w:val="24"/>
                <w:szCs w:val="24"/>
              </w:rPr>
            </w:pPr>
            <w:r w:rsidRPr="00DA5D0B">
              <w:rPr>
                <w:rFonts w:eastAsiaTheme="minorEastAsia"/>
                <w:sz w:val="24"/>
                <w:szCs w:val="24"/>
              </w:rPr>
              <w:t>O10.2</w:t>
            </w:r>
          </w:p>
          <w:p w:rsidR="0053404C" w:rsidRPr="00DA5D0B" w:rsidRDefault="0053404C" w:rsidP="008A7C7E">
            <w:pPr>
              <w:spacing w:line="360" w:lineRule="auto"/>
              <w:rPr>
                <w:rFonts w:eastAsiaTheme="minorEastAsia"/>
                <w:sz w:val="24"/>
                <w:szCs w:val="24"/>
              </w:rPr>
            </w:pPr>
          </w:p>
        </w:tc>
        <w:tc>
          <w:tcPr>
            <w:tcW w:w="10606" w:type="dxa"/>
          </w:tcPr>
          <w:p w:rsidR="0053404C" w:rsidRPr="00DA5D0B" w:rsidRDefault="0053404C" w:rsidP="008F3781">
            <w:pPr>
              <w:spacing w:line="360" w:lineRule="auto"/>
              <w:ind w:firstLineChars="200" w:firstLine="480"/>
              <w:rPr>
                <w:rFonts w:eastAsiaTheme="minorEastAsia"/>
                <w:sz w:val="24"/>
                <w:szCs w:val="24"/>
              </w:rPr>
            </w:pPr>
            <w:r w:rsidRPr="00DA5D0B">
              <w:rPr>
                <w:rFonts w:eastAsiaTheme="minorEastAsia" w:hAnsiTheme="minorEastAsia"/>
                <w:sz w:val="24"/>
                <w:szCs w:val="24"/>
              </w:rPr>
              <w:t>保持实施《</w:t>
            </w:r>
            <w:r w:rsidR="008F3781" w:rsidRPr="00DA5D0B">
              <w:rPr>
                <w:rFonts w:eastAsiaTheme="minorEastAsia" w:hAnsiTheme="minorEastAsia"/>
                <w:sz w:val="24"/>
                <w:szCs w:val="24"/>
              </w:rPr>
              <w:t>不符合、纠正和预防措施控制程序</w:t>
            </w:r>
            <w:r w:rsidR="00625541" w:rsidRPr="00625541">
              <w:rPr>
                <w:rFonts w:eastAsiaTheme="minorEastAsia"/>
                <w:sz w:val="24"/>
                <w:szCs w:val="24"/>
              </w:rPr>
              <w:t>MTSY-CX16-2019</w:t>
            </w:r>
            <w:r w:rsidRPr="00DA5D0B">
              <w:rPr>
                <w:rFonts w:eastAsiaTheme="minorEastAsia" w:hAnsiTheme="minorEastAsia"/>
                <w:sz w:val="24"/>
                <w:szCs w:val="24"/>
              </w:rPr>
              <w:t>》、《</w:t>
            </w:r>
            <w:r w:rsidR="008F3781" w:rsidRPr="00DA5D0B">
              <w:rPr>
                <w:rFonts w:eastAsiaTheme="minorEastAsia" w:hAnsiTheme="minorEastAsia"/>
                <w:sz w:val="24"/>
                <w:szCs w:val="24"/>
              </w:rPr>
              <w:t>事故调查处理控制程序</w:t>
            </w:r>
            <w:r w:rsidR="00625541" w:rsidRPr="00625541">
              <w:rPr>
                <w:rFonts w:eastAsiaTheme="minorEastAsia"/>
                <w:sz w:val="24"/>
                <w:szCs w:val="24"/>
              </w:rPr>
              <w:t>MTSY-CX17-2019</w:t>
            </w:r>
            <w:r w:rsidRPr="00DA5D0B">
              <w:rPr>
                <w:rFonts w:eastAsiaTheme="minorEastAsia" w:hAnsiTheme="minorEastAsia"/>
                <w:sz w:val="24"/>
                <w:szCs w:val="24"/>
              </w:rPr>
              <w:t>》，对纠正预防措施识别、评审、验证，事故事件报告、调查、处理等作了规定，其内容符合组织实际及标准要求。</w:t>
            </w:r>
            <w:r w:rsidRPr="00DA5D0B">
              <w:rPr>
                <w:rFonts w:eastAsiaTheme="minorEastAsia"/>
                <w:sz w:val="24"/>
                <w:szCs w:val="24"/>
              </w:rPr>
              <w:t xml:space="preserve"> </w:t>
            </w:r>
          </w:p>
          <w:p w:rsidR="0053404C" w:rsidRPr="00DA5D0B" w:rsidRDefault="0053404C" w:rsidP="008A7C7E">
            <w:pPr>
              <w:spacing w:line="360" w:lineRule="auto"/>
              <w:ind w:firstLineChars="200" w:firstLine="480"/>
              <w:rPr>
                <w:rFonts w:eastAsiaTheme="minorEastAsia"/>
                <w:sz w:val="24"/>
                <w:szCs w:val="24"/>
              </w:rPr>
            </w:pPr>
            <w:r w:rsidRPr="00DA5D0B">
              <w:rPr>
                <w:rFonts w:eastAsiaTheme="minorEastAsia" w:hAnsiTheme="minorEastAsia"/>
                <w:sz w:val="24"/>
                <w:szCs w:val="24"/>
              </w:rPr>
              <w:t>对内审中提出不合格项进行了原因分析</w:t>
            </w:r>
            <w:r w:rsidRPr="00DA5D0B">
              <w:rPr>
                <w:rFonts w:eastAsiaTheme="minorEastAsia"/>
                <w:sz w:val="24"/>
                <w:szCs w:val="24"/>
              </w:rPr>
              <w:t>,</w:t>
            </w:r>
            <w:r w:rsidRPr="00DA5D0B">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w:t>
            </w:r>
            <w:r w:rsidR="00F05FB7" w:rsidRPr="00DA5D0B">
              <w:rPr>
                <w:rFonts w:eastAsiaTheme="minorEastAsia" w:hAnsiTheme="minorEastAsia"/>
                <w:sz w:val="24"/>
                <w:szCs w:val="24"/>
              </w:rPr>
              <w:t>内审和</w:t>
            </w:r>
            <w:r w:rsidRPr="00DA5D0B">
              <w:rPr>
                <w:rFonts w:eastAsiaTheme="minorEastAsia" w:hAnsiTheme="minorEastAsia"/>
                <w:sz w:val="24"/>
                <w:szCs w:val="24"/>
              </w:rPr>
              <w:t>管理评审</w:t>
            </w:r>
            <w:r w:rsidR="00F05FB7" w:rsidRPr="00DA5D0B">
              <w:rPr>
                <w:rFonts w:eastAsiaTheme="minorEastAsia" w:hAnsiTheme="minorEastAsia"/>
                <w:sz w:val="24"/>
                <w:szCs w:val="24"/>
              </w:rPr>
              <w:t>审核</w:t>
            </w:r>
            <w:r w:rsidRPr="00DA5D0B">
              <w:rPr>
                <w:rFonts w:eastAsiaTheme="minorEastAsia" w:hAnsiTheme="minorEastAsia"/>
                <w:sz w:val="24"/>
                <w:szCs w:val="24"/>
              </w:rPr>
              <w:t>记录）。</w:t>
            </w:r>
          </w:p>
          <w:p w:rsidR="0053404C" w:rsidRPr="00DA5D0B" w:rsidRDefault="0053404C" w:rsidP="008A7C7E">
            <w:pPr>
              <w:spacing w:line="360" w:lineRule="auto"/>
              <w:ind w:firstLineChars="200" w:firstLine="480"/>
              <w:rPr>
                <w:rFonts w:eastAsiaTheme="minorEastAsia"/>
                <w:sz w:val="24"/>
                <w:szCs w:val="24"/>
              </w:rPr>
            </w:pPr>
            <w:r w:rsidRPr="00DA5D0B">
              <w:rPr>
                <w:rFonts w:eastAsiaTheme="minorEastAsia" w:hAnsiTheme="minorEastAsia"/>
                <w:sz w:val="24"/>
                <w:szCs w:val="24"/>
              </w:rPr>
              <w:t>体系运行以来公司按照体系的要求，通过运行控制、加强培训，以及开展管理评审活动等方式采取预防措施，防止不符合</w:t>
            </w:r>
            <w:r w:rsidRPr="00DA5D0B">
              <w:rPr>
                <w:rFonts w:eastAsiaTheme="minorEastAsia"/>
                <w:sz w:val="24"/>
                <w:szCs w:val="24"/>
              </w:rPr>
              <w:t>/</w:t>
            </w:r>
            <w:r w:rsidRPr="00DA5D0B">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53404C" w:rsidRPr="00DA5D0B" w:rsidRDefault="0053404C" w:rsidP="00F05FB7">
            <w:pPr>
              <w:tabs>
                <w:tab w:val="left" w:pos="6597"/>
              </w:tabs>
              <w:spacing w:line="360" w:lineRule="auto"/>
              <w:ind w:firstLineChars="200" w:firstLine="480"/>
              <w:rPr>
                <w:rFonts w:eastAsiaTheme="minorEastAsia"/>
                <w:sz w:val="24"/>
                <w:szCs w:val="24"/>
              </w:rPr>
            </w:pPr>
            <w:r w:rsidRPr="00DA5D0B">
              <w:rPr>
                <w:rFonts w:eastAsiaTheme="minorEastAsia" w:hAnsiTheme="minorEastAsia"/>
                <w:sz w:val="24"/>
                <w:szCs w:val="24"/>
              </w:rPr>
              <w:t>企业</w:t>
            </w:r>
            <w:r w:rsidR="00F05FB7" w:rsidRPr="00DA5D0B">
              <w:rPr>
                <w:rFonts w:eastAsiaTheme="minorEastAsia" w:hAnsiTheme="minorEastAsia"/>
                <w:sz w:val="24"/>
                <w:szCs w:val="24"/>
              </w:rPr>
              <w:t>不合格和</w:t>
            </w:r>
            <w:r w:rsidRPr="00DA5D0B">
              <w:rPr>
                <w:rFonts w:eastAsiaTheme="minorEastAsia" w:hAnsiTheme="minorEastAsia"/>
                <w:sz w:val="24"/>
                <w:szCs w:val="24"/>
              </w:rPr>
              <w:t>纠正措施的管理符合标准规定要求。</w:t>
            </w:r>
          </w:p>
        </w:tc>
        <w:tc>
          <w:tcPr>
            <w:tcW w:w="1585" w:type="dxa"/>
          </w:tcPr>
          <w:p w:rsidR="0053404C" w:rsidRPr="00DA5D0B" w:rsidRDefault="0053404C" w:rsidP="008A7C7E">
            <w:pPr>
              <w:spacing w:line="360" w:lineRule="auto"/>
              <w:rPr>
                <w:rFonts w:eastAsiaTheme="minorEastAsia"/>
                <w:sz w:val="24"/>
                <w:szCs w:val="24"/>
              </w:rPr>
            </w:pPr>
          </w:p>
        </w:tc>
      </w:tr>
      <w:tr w:rsidR="0053404C" w:rsidRPr="00DA5D0B" w:rsidTr="00EC6620">
        <w:trPr>
          <w:trHeight w:val="1151"/>
        </w:trPr>
        <w:tc>
          <w:tcPr>
            <w:tcW w:w="1242" w:type="dxa"/>
          </w:tcPr>
          <w:p w:rsidR="0053404C" w:rsidRPr="00DA5D0B" w:rsidRDefault="0053404C" w:rsidP="008A7C7E">
            <w:pPr>
              <w:spacing w:line="360" w:lineRule="auto"/>
              <w:rPr>
                <w:rFonts w:eastAsiaTheme="minorEastAsia"/>
                <w:sz w:val="24"/>
                <w:szCs w:val="24"/>
              </w:rPr>
            </w:pPr>
          </w:p>
        </w:tc>
        <w:tc>
          <w:tcPr>
            <w:tcW w:w="1276" w:type="dxa"/>
          </w:tcPr>
          <w:p w:rsidR="0053404C" w:rsidRPr="00DA5D0B" w:rsidRDefault="0053404C" w:rsidP="008A7C7E">
            <w:pPr>
              <w:spacing w:line="360" w:lineRule="auto"/>
              <w:rPr>
                <w:rFonts w:eastAsiaTheme="minorEastAsia"/>
                <w:sz w:val="24"/>
                <w:szCs w:val="24"/>
              </w:rPr>
            </w:pPr>
          </w:p>
        </w:tc>
        <w:tc>
          <w:tcPr>
            <w:tcW w:w="10606" w:type="dxa"/>
            <w:vAlign w:val="center"/>
          </w:tcPr>
          <w:p w:rsidR="0053404C" w:rsidRPr="00DA5D0B" w:rsidRDefault="0053404C" w:rsidP="008A7C7E">
            <w:pPr>
              <w:snapToGrid w:val="0"/>
              <w:spacing w:line="360" w:lineRule="auto"/>
              <w:ind w:firstLineChars="200" w:firstLine="480"/>
              <w:jc w:val="left"/>
              <w:rPr>
                <w:rFonts w:eastAsiaTheme="minorEastAsia"/>
                <w:sz w:val="24"/>
                <w:szCs w:val="24"/>
              </w:rPr>
            </w:pPr>
          </w:p>
        </w:tc>
        <w:tc>
          <w:tcPr>
            <w:tcW w:w="1585" w:type="dxa"/>
          </w:tcPr>
          <w:p w:rsidR="0053404C" w:rsidRPr="00DA5D0B" w:rsidRDefault="0053404C" w:rsidP="008A7C7E">
            <w:pPr>
              <w:spacing w:line="360" w:lineRule="auto"/>
              <w:rPr>
                <w:rFonts w:eastAsiaTheme="minorEastAsia"/>
                <w:sz w:val="24"/>
                <w:szCs w:val="24"/>
              </w:rPr>
            </w:pPr>
          </w:p>
        </w:tc>
      </w:tr>
    </w:tbl>
    <w:p w:rsidR="008973EE" w:rsidRPr="00DA5D0B" w:rsidRDefault="00971600">
      <w:pPr>
        <w:rPr>
          <w:rFonts w:eastAsiaTheme="minorEastAsia"/>
        </w:rPr>
      </w:pPr>
      <w:r w:rsidRPr="00DA5D0B">
        <w:rPr>
          <w:rFonts w:eastAsiaTheme="minorEastAsia"/>
        </w:rPr>
        <w:ptab w:relativeTo="margin" w:alignment="center" w:leader="none"/>
      </w:r>
    </w:p>
    <w:p w:rsidR="007757F3" w:rsidRPr="00DA5D0B" w:rsidRDefault="007757F3">
      <w:pPr>
        <w:rPr>
          <w:rFonts w:eastAsiaTheme="minorEastAsia"/>
        </w:rPr>
      </w:pPr>
    </w:p>
    <w:p w:rsidR="007757F3" w:rsidRPr="00DA5D0B" w:rsidRDefault="007757F3" w:rsidP="0003373A">
      <w:pPr>
        <w:pStyle w:val="a4"/>
        <w:rPr>
          <w:rFonts w:eastAsiaTheme="minorEastAsia"/>
        </w:rPr>
      </w:pPr>
      <w:r w:rsidRPr="00DA5D0B">
        <w:rPr>
          <w:rFonts w:eastAsiaTheme="minorEastAsia" w:hAnsiTheme="minorEastAsia"/>
        </w:rPr>
        <w:t>说明：不符合标注</w:t>
      </w:r>
      <w:r w:rsidRPr="00DA5D0B">
        <w:rPr>
          <w:rFonts w:eastAsiaTheme="minorEastAsia"/>
        </w:rPr>
        <w:t>N</w:t>
      </w:r>
    </w:p>
    <w:sectPr w:rsidR="007757F3" w:rsidRPr="00DA5D0B"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843" w:rsidRDefault="00102843" w:rsidP="008973EE">
      <w:r>
        <w:separator/>
      </w:r>
    </w:p>
  </w:endnote>
  <w:endnote w:type="continuationSeparator" w:id="1">
    <w:p w:rsidR="00102843" w:rsidRDefault="00102843"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12058E" w:rsidRDefault="009B283A">
            <w:pPr>
              <w:pStyle w:val="a4"/>
              <w:jc w:val="center"/>
            </w:pPr>
            <w:r>
              <w:rPr>
                <w:b/>
                <w:sz w:val="24"/>
                <w:szCs w:val="24"/>
              </w:rPr>
              <w:fldChar w:fldCharType="begin"/>
            </w:r>
            <w:r w:rsidR="0012058E">
              <w:rPr>
                <w:b/>
              </w:rPr>
              <w:instrText>PAGE</w:instrText>
            </w:r>
            <w:r>
              <w:rPr>
                <w:b/>
                <w:sz w:val="24"/>
                <w:szCs w:val="24"/>
              </w:rPr>
              <w:fldChar w:fldCharType="separate"/>
            </w:r>
            <w:r w:rsidR="002F7633">
              <w:rPr>
                <w:b/>
                <w:noProof/>
              </w:rPr>
              <w:t>1</w:t>
            </w:r>
            <w:r>
              <w:rPr>
                <w:b/>
                <w:sz w:val="24"/>
                <w:szCs w:val="24"/>
              </w:rPr>
              <w:fldChar w:fldCharType="end"/>
            </w:r>
            <w:r w:rsidR="0012058E">
              <w:rPr>
                <w:lang w:val="zh-CN"/>
              </w:rPr>
              <w:t xml:space="preserve"> / </w:t>
            </w:r>
            <w:r>
              <w:rPr>
                <w:b/>
                <w:sz w:val="24"/>
                <w:szCs w:val="24"/>
              </w:rPr>
              <w:fldChar w:fldCharType="begin"/>
            </w:r>
            <w:r w:rsidR="0012058E">
              <w:rPr>
                <w:b/>
              </w:rPr>
              <w:instrText>NUMPAGES</w:instrText>
            </w:r>
            <w:r>
              <w:rPr>
                <w:b/>
                <w:sz w:val="24"/>
                <w:szCs w:val="24"/>
              </w:rPr>
              <w:fldChar w:fldCharType="separate"/>
            </w:r>
            <w:r w:rsidR="002F7633">
              <w:rPr>
                <w:b/>
                <w:noProof/>
              </w:rPr>
              <w:t>15</w:t>
            </w:r>
            <w:r>
              <w:rPr>
                <w:b/>
                <w:sz w:val="24"/>
                <w:szCs w:val="24"/>
              </w:rPr>
              <w:fldChar w:fldCharType="end"/>
            </w:r>
          </w:p>
        </w:sdtContent>
      </w:sdt>
    </w:sdtContent>
  </w:sdt>
  <w:p w:rsidR="0012058E" w:rsidRDefault="001205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843" w:rsidRDefault="00102843" w:rsidP="008973EE">
      <w:r>
        <w:separator/>
      </w:r>
    </w:p>
  </w:footnote>
  <w:footnote w:type="continuationSeparator" w:id="1">
    <w:p w:rsidR="00102843" w:rsidRDefault="00102843"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58E" w:rsidRPr="00390345" w:rsidRDefault="0012058E"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2058E" w:rsidRDefault="009B283A"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12058E" w:rsidRPr="000B51BD" w:rsidRDefault="0012058E"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2058E" w:rsidRPr="00390345">
      <w:rPr>
        <w:rStyle w:val="CharChar1"/>
        <w:rFonts w:hint="default"/>
        <w:w w:val="90"/>
      </w:rPr>
      <w:t>Beijing International Standard united Certification Co.,Ltd.</w:t>
    </w:r>
  </w:p>
  <w:p w:rsidR="0012058E" w:rsidRDefault="001205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5">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4"/>
  </w:num>
  <w:num w:numId="3">
    <w:abstractNumId w:val="0"/>
    <w:lvlOverride w:ilvl="0">
      <w:startOverride w:val="1"/>
    </w:lvlOverride>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0298"/>
    <w:rsid w:val="000B1394"/>
    <w:rsid w:val="000B2F9B"/>
    <w:rsid w:val="000B40BD"/>
    <w:rsid w:val="000B69C3"/>
    <w:rsid w:val="000B6EAD"/>
    <w:rsid w:val="000C123B"/>
    <w:rsid w:val="000C23FE"/>
    <w:rsid w:val="000C2D5B"/>
    <w:rsid w:val="000D4F09"/>
    <w:rsid w:val="000D5347"/>
    <w:rsid w:val="000D5401"/>
    <w:rsid w:val="000D697A"/>
    <w:rsid w:val="000D7C2E"/>
    <w:rsid w:val="000E2B69"/>
    <w:rsid w:val="000E355F"/>
    <w:rsid w:val="000E4402"/>
    <w:rsid w:val="000E7EF7"/>
    <w:rsid w:val="000F35F1"/>
    <w:rsid w:val="000F7D53"/>
    <w:rsid w:val="000F7DB7"/>
    <w:rsid w:val="001022F1"/>
    <w:rsid w:val="00102843"/>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4F56"/>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6A88"/>
    <w:rsid w:val="002973F0"/>
    <w:rsid w:val="002975C1"/>
    <w:rsid w:val="002A0E6E"/>
    <w:rsid w:val="002A33CC"/>
    <w:rsid w:val="002B1808"/>
    <w:rsid w:val="002C1ACE"/>
    <w:rsid w:val="002C3E0D"/>
    <w:rsid w:val="002D41FB"/>
    <w:rsid w:val="002E0587"/>
    <w:rsid w:val="002E1E1D"/>
    <w:rsid w:val="002E6597"/>
    <w:rsid w:val="002F030C"/>
    <w:rsid w:val="002F1DCE"/>
    <w:rsid w:val="002F7633"/>
    <w:rsid w:val="003002BB"/>
    <w:rsid w:val="003120F5"/>
    <w:rsid w:val="00313F8D"/>
    <w:rsid w:val="00317401"/>
    <w:rsid w:val="00317D94"/>
    <w:rsid w:val="00317FAF"/>
    <w:rsid w:val="0032112D"/>
    <w:rsid w:val="00325BFD"/>
    <w:rsid w:val="003264F9"/>
    <w:rsid w:val="00326FC1"/>
    <w:rsid w:val="00327EB6"/>
    <w:rsid w:val="00330DBC"/>
    <w:rsid w:val="00337922"/>
    <w:rsid w:val="003379A5"/>
    <w:rsid w:val="00340867"/>
    <w:rsid w:val="00341CA5"/>
    <w:rsid w:val="00342857"/>
    <w:rsid w:val="003504E8"/>
    <w:rsid w:val="003507AC"/>
    <w:rsid w:val="00351CD4"/>
    <w:rsid w:val="003608CB"/>
    <w:rsid w:val="003627B6"/>
    <w:rsid w:val="00363230"/>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2F88"/>
    <w:rsid w:val="00456697"/>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0"/>
    <w:rsid w:val="004C3A73"/>
    <w:rsid w:val="004C5731"/>
    <w:rsid w:val="004C5BFE"/>
    <w:rsid w:val="004C5C5A"/>
    <w:rsid w:val="004C78A9"/>
    <w:rsid w:val="004D3E4C"/>
    <w:rsid w:val="004D55E7"/>
    <w:rsid w:val="004D62EF"/>
    <w:rsid w:val="004D7A97"/>
    <w:rsid w:val="004E5609"/>
    <w:rsid w:val="004E61BC"/>
    <w:rsid w:val="004F185D"/>
    <w:rsid w:val="00502C53"/>
    <w:rsid w:val="005052B3"/>
    <w:rsid w:val="005056ED"/>
    <w:rsid w:val="00505819"/>
    <w:rsid w:val="005064D2"/>
    <w:rsid w:val="00515C94"/>
    <w:rsid w:val="00516693"/>
    <w:rsid w:val="00517E4C"/>
    <w:rsid w:val="00520F6D"/>
    <w:rsid w:val="005213B7"/>
    <w:rsid w:val="00521CF0"/>
    <w:rsid w:val="00527341"/>
    <w:rsid w:val="00531909"/>
    <w:rsid w:val="0053208B"/>
    <w:rsid w:val="0053404C"/>
    <w:rsid w:val="00534814"/>
    <w:rsid w:val="00535EB3"/>
    <w:rsid w:val="00536930"/>
    <w:rsid w:val="00541AE2"/>
    <w:rsid w:val="00546D5F"/>
    <w:rsid w:val="00552785"/>
    <w:rsid w:val="00552BDE"/>
    <w:rsid w:val="0055378A"/>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1E1"/>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25541"/>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05FA"/>
    <w:rsid w:val="006A102C"/>
    <w:rsid w:val="006A31E8"/>
    <w:rsid w:val="006A3B31"/>
    <w:rsid w:val="006A68F3"/>
    <w:rsid w:val="006A7352"/>
    <w:rsid w:val="006B14E9"/>
    <w:rsid w:val="006B182C"/>
    <w:rsid w:val="006B30C6"/>
    <w:rsid w:val="006B4127"/>
    <w:rsid w:val="006C058B"/>
    <w:rsid w:val="006C24BF"/>
    <w:rsid w:val="006C36AB"/>
    <w:rsid w:val="006C40B9"/>
    <w:rsid w:val="006C4656"/>
    <w:rsid w:val="006C4CFB"/>
    <w:rsid w:val="006D265F"/>
    <w:rsid w:val="006D4DF7"/>
    <w:rsid w:val="006D5BDA"/>
    <w:rsid w:val="006E1E5C"/>
    <w:rsid w:val="006E6044"/>
    <w:rsid w:val="006E678B"/>
    <w:rsid w:val="006F2682"/>
    <w:rsid w:val="0070367F"/>
    <w:rsid w:val="00710655"/>
    <w:rsid w:val="00712F3C"/>
    <w:rsid w:val="007170AA"/>
    <w:rsid w:val="007175F5"/>
    <w:rsid w:val="0072638A"/>
    <w:rsid w:val="00726642"/>
    <w:rsid w:val="007305F5"/>
    <w:rsid w:val="00730D91"/>
    <w:rsid w:val="00732B66"/>
    <w:rsid w:val="007378E4"/>
    <w:rsid w:val="00737C8F"/>
    <w:rsid w:val="007406DE"/>
    <w:rsid w:val="00743E79"/>
    <w:rsid w:val="00744BEA"/>
    <w:rsid w:val="00751532"/>
    <w:rsid w:val="00751C37"/>
    <w:rsid w:val="00753CB6"/>
    <w:rsid w:val="00754C46"/>
    <w:rsid w:val="0075769B"/>
    <w:rsid w:val="007618BC"/>
    <w:rsid w:val="0077234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6DD"/>
    <w:rsid w:val="00815AF5"/>
    <w:rsid w:val="008160E3"/>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62F78"/>
    <w:rsid w:val="00963A6C"/>
    <w:rsid w:val="00963C26"/>
    <w:rsid w:val="00965A0E"/>
    <w:rsid w:val="0096609F"/>
    <w:rsid w:val="00971600"/>
    <w:rsid w:val="00984342"/>
    <w:rsid w:val="00993632"/>
    <w:rsid w:val="00996B0D"/>
    <w:rsid w:val="009973B4"/>
    <w:rsid w:val="009A1279"/>
    <w:rsid w:val="009A18E8"/>
    <w:rsid w:val="009A3FB8"/>
    <w:rsid w:val="009A4B5C"/>
    <w:rsid w:val="009A63ED"/>
    <w:rsid w:val="009A6F79"/>
    <w:rsid w:val="009B16F4"/>
    <w:rsid w:val="009B283A"/>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3BB2"/>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A1858"/>
    <w:rsid w:val="00AA2BD6"/>
    <w:rsid w:val="00AA3149"/>
    <w:rsid w:val="00AA5451"/>
    <w:rsid w:val="00AA6131"/>
    <w:rsid w:val="00AA6A45"/>
    <w:rsid w:val="00AA7F40"/>
    <w:rsid w:val="00AB41FC"/>
    <w:rsid w:val="00AB7D2F"/>
    <w:rsid w:val="00AC10CA"/>
    <w:rsid w:val="00AC1D8B"/>
    <w:rsid w:val="00AC24B1"/>
    <w:rsid w:val="00AC260E"/>
    <w:rsid w:val="00AD0CD6"/>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526B1"/>
    <w:rsid w:val="00B546C0"/>
    <w:rsid w:val="00B565BF"/>
    <w:rsid w:val="00B6762E"/>
    <w:rsid w:val="00B73843"/>
    <w:rsid w:val="00B73B0E"/>
    <w:rsid w:val="00B73EA8"/>
    <w:rsid w:val="00B8202D"/>
    <w:rsid w:val="00B82639"/>
    <w:rsid w:val="00B91271"/>
    <w:rsid w:val="00B91605"/>
    <w:rsid w:val="00B929FD"/>
    <w:rsid w:val="00B95B99"/>
    <w:rsid w:val="00B95F69"/>
    <w:rsid w:val="00BA5B19"/>
    <w:rsid w:val="00BB0434"/>
    <w:rsid w:val="00BC0122"/>
    <w:rsid w:val="00BC1E3F"/>
    <w:rsid w:val="00BC2015"/>
    <w:rsid w:val="00BC71B0"/>
    <w:rsid w:val="00BD3E2B"/>
    <w:rsid w:val="00BD4E08"/>
    <w:rsid w:val="00BD6DBC"/>
    <w:rsid w:val="00BE512D"/>
    <w:rsid w:val="00BF597E"/>
    <w:rsid w:val="00C03098"/>
    <w:rsid w:val="00C10EF3"/>
    <w:rsid w:val="00C14685"/>
    <w:rsid w:val="00C31C73"/>
    <w:rsid w:val="00C31C8D"/>
    <w:rsid w:val="00C431C9"/>
    <w:rsid w:val="00C43F38"/>
    <w:rsid w:val="00C513CB"/>
    <w:rsid w:val="00C51A36"/>
    <w:rsid w:val="00C548BE"/>
    <w:rsid w:val="00C55228"/>
    <w:rsid w:val="00C619C1"/>
    <w:rsid w:val="00C62031"/>
    <w:rsid w:val="00C67E19"/>
    <w:rsid w:val="00C67E47"/>
    <w:rsid w:val="00C70C21"/>
    <w:rsid w:val="00C71E85"/>
    <w:rsid w:val="00C750BE"/>
    <w:rsid w:val="00C76A3E"/>
    <w:rsid w:val="00C80205"/>
    <w:rsid w:val="00C85E49"/>
    <w:rsid w:val="00C86F9B"/>
    <w:rsid w:val="00C87FEE"/>
    <w:rsid w:val="00C90930"/>
    <w:rsid w:val="00C920A9"/>
    <w:rsid w:val="00C93340"/>
    <w:rsid w:val="00C9447D"/>
    <w:rsid w:val="00CB0154"/>
    <w:rsid w:val="00CB0D49"/>
    <w:rsid w:val="00CB127F"/>
    <w:rsid w:val="00CB1E4B"/>
    <w:rsid w:val="00CB1FBC"/>
    <w:rsid w:val="00CB260B"/>
    <w:rsid w:val="00CB3729"/>
    <w:rsid w:val="00CB43FE"/>
    <w:rsid w:val="00CC0969"/>
    <w:rsid w:val="00CC2A01"/>
    <w:rsid w:val="00CC3BF9"/>
    <w:rsid w:val="00CC4929"/>
    <w:rsid w:val="00CC4D84"/>
    <w:rsid w:val="00CD394A"/>
    <w:rsid w:val="00CD68C2"/>
    <w:rsid w:val="00CD6C83"/>
    <w:rsid w:val="00CD6E0D"/>
    <w:rsid w:val="00CE0AA5"/>
    <w:rsid w:val="00CE2A9E"/>
    <w:rsid w:val="00CE2DBB"/>
    <w:rsid w:val="00CE315A"/>
    <w:rsid w:val="00CE3347"/>
    <w:rsid w:val="00CE4B8A"/>
    <w:rsid w:val="00CE7BE1"/>
    <w:rsid w:val="00CF147A"/>
    <w:rsid w:val="00CF1726"/>
    <w:rsid w:val="00CF5473"/>
    <w:rsid w:val="00CF6C5C"/>
    <w:rsid w:val="00D004F0"/>
    <w:rsid w:val="00D0368C"/>
    <w:rsid w:val="00D04E45"/>
    <w:rsid w:val="00D06F59"/>
    <w:rsid w:val="00D071AB"/>
    <w:rsid w:val="00D13453"/>
    <w:rsid w:val="00D3392D"/>
    <w:rsid w:val="00D379ED"/>
    <w:rsid w:val="00D37D1B"/>
    <w:rsid w:val="00D40FAF"/>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5D0B"/>
    <w:rsid w:val="00DA657E"/>
    <w:rsid w:val="00DB2382"/>
    <w:rsid w:val="00DB756E"/>
    <w:rsid w:val="00DC2968"/>
    <w:rsid w:val="00DC330A"/>
    <w:rsid w:val="00DD10DC"/>
    <w:rsid w:val="00DD1C8E"/>
    <w:rsid w:val="00DD1D21"/>
    <w:rsid w:val="00DD48B3"/>
    <w:rsid w:val="00DE146D"/>
    <w:rsid w:val="00DE1DDC"/>
    <w:rsid w:val="00DE2D80"/>
    <w:rsid w:val="00DE33EC"/>
    <w:rsid w:val="00DE6FCE"/>
    <w:rsid w:val="00DF27ED"/>
    <w:rsid w:val="00DF6570"/>
    <w:rsid w:val="00DF76DB"/>
    <w:rsid w:val="00DF7D02"/>
    <w:rsid w:val="00E01EE2"/>
    <w:rsid w:val="00E02CC9"/>
    <w:rsid w:val="00E038E4"/>
    <w:rsid w:val="00E0521C"/>
    <w:rsid w:val="00E11CD7"/>
    <w:rsid w:val="00E13D9A"/>
    <w:rsid w:val="00E14BA9"/>
    <w:rsid w:val="00E221C3"/>
    <w:rsid w:val="00E32D13"/>
    <w:rsid w:val="00E34F47"/>
    <w:rsid w:val="00E352EE"/>
    <w:rsid w:val="00E420B7"/>
    <w:rsid w:val="00E43822"/>
    <w:rsid w:val="00E54035"/>
    <w:rsid w:val="00E5717A"/>
    <w:rsid w:val="00E62761"/>
    <w:rsid w:val="00E62996"/>
    <w:rsid w:val="00E63714"/>
    <w:rsid w:val="00E64A51"/>
    <w:rsid w:val="00E64CB9"/>
    <w:rsid w:val="00E676F9"/>
    <w:rsid w:val="00E7279B"/>
    <w:rsid w:val="00E74608"/>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5FB7"/>
    <w:rsid w:val="00F06B25"/>
    <w:rsid w:val="00F06D09"/>
    <w:rsid w:val="00F11201"/>
    <w:rsid w:val="00F115BF"/>
    <w:rsid w:val="00F14D99"/>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83639"/>
    <w:rsid w:val="00F840C3"/>
    <w:rsid w:val="00F856F5"/>
    <w:rsid w:val="00F8598C"/>
    <w:rsid w:val="00F956F5"/>
    <w:rsid w:val="00F95DEA"/>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15</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980</cp:revision>
  <dcterms:created xsi:type="dcterms:W3CDTF">2015-06-17T12:51:00Z</dcterms:created>
  <dcterms:modified xsi:type="dcterms:W3CDTF">2020-04-08T05:23:00Z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