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南江佳美物业管理有限公司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10588-2023-QEO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2023年09月24日 上午至2023年09月24日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2023-09-24上午至2023-09-24下午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南江佳美物业管理有限公司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