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0125-2018-Q-2020</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四川省应他利科技有限公司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南充市顺庆区潆华工业园二期上海滩花园一区7号楼第1单元25层2503号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637000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南充市顺庆区潆华工业园二期上海滩花园一区7号楼第1单元25层2503号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637000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南充市顺庆区潆华工业园二期上海滩花园一区7号楼第1单元25层2503号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637000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91511302MA64H4371G</w:t>
      </w:r>
      <w:bookmarkEnd w:id="9"/>
      <w:r>
        <w:rPr>
          <w:rFonts w:hint="eastAsia"/>
          <w:b/>
          <w:color w:val="000000" w:themeColor="text1"/>
          <w:sz w:val="22"/>
          <w:szCs w:val="22"/>
        </w:rPr>
        <w:t>传真：</w:t>
      </w:r>
      <w:bookmarkStart w:id="10" w:name="联系人传真"/>
      <w:r>
        <w:rPr>
          <w:rFonts w:hint="eastAsia"/>
          <w:b/>
          <w:color w:val="000000" w:themeColor="text1"/>
          <w:sz w:val="22"/>
          <w:szCs w:val="22"/>
        </w:rPr>
        <w:t>0817-2391240</w:t>
      </w:r>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0817-2391240</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赵玉仁</w:t>
      </w:r>
      <w:bookmarkEnd w:id="12"/>
      <w:r>
        <w:rPr>
          <w:rFonts w:hint="eastAsia"/>
          <w:b/>
          <w:color w:val="000000" w:themeColor="text1"/>
          <w:sz w:val="22"/>
          <w:szCs w:val="22"/>
        </w:rPr>
        <w:t>组织人数：</w:t>
      </w:r>
      <w:bookmarkStart w:id="13" w:name="体系人数"/>
      <w:r>
        <w:rPr>
          <w:b/>
          <w:color w:val="000000" w:themeColor="text1"/>
          <w:sz w:val="22"/>
          <w:szCs w:val="22"/>
          <w:u w:val="single"/>
        </w:rPr>
        <w:t>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bookmarkStart w:id="19" w:name="审核范围"/>
      <w:r>
        <w:rPr>
          <w:rFonts w:hint="eastAsia" w:ascii="宋体" w:hAnsi="宋体"/>
        </w:rPr>
        <w:t>电子智能化系统设计</w:t>
      </w:r>
      <w:bookmarkEnd w:id="19"/>
      <w:r>
        <w:rPr>
          <w:rFonts w:hint="eastAsia" w:ascii="宋体" w:hAnsi="宋体"/>
        </w:rPr>
        <w:t xml:space="preserve">  </w:t>
      </w:r>
      <w:bookmarkStart w:id="20" w:name="_GoBack"/>
      <w:bookmarkEnd w:id="20"/>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2020.04.07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204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dcterms:modified xsi:type="dcterms:W3CDTF">2020-04-03T03:23:20Z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