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3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春阳家具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1MA35HBAR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春阳家具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县武阳镇武阳创业园抚河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南昌县武阳镇武阳创业园抚河路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木制（质）家具；钢木家具；办公家具；法院家具；酒店家具；公寓（宿舍）家具；教学校用家具；银行系统家具；医疗养老家具（资质范围除外）；软体家具的生产及金属家具的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春阳家具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县武阳镇武阳创业园抚河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武阳镇武阳创业园抚河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木制（质）家具；钢木家具；办公家具；法院家具；酒店家具；公寓（宿舍）家具；教学校用家具；银行系统家具；医疗养老家具（资质范围除外）；软体家具的生产及金属家具的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