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20612-2023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江苏恒义工业技术有限公司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2023年09月22日 上午至2023年09月23日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