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义乌市丹溪酒业有限公司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20610-2023-H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浙江省义乌市赤岸镇丹溪路117号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浙江省金华市义乌市赤岸镇丹溪路117号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lang w:val="en-US" w:eastAsia="zh-CN"/>
              </w:rPr>
              <w:t>浙江省金华市义乌市赤岸镇文化路117号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15395097797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15395097797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2023年10月08日 上午至2023年10月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位于浙江省金华市义乌市赤岸镇丹溪路117号义乌市丹溪酒业有限公司生产车间黄酒（红曲酒）的生产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每个场所至少审核1.0天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30F4A91"/>
    <w:rsid w:val="1CD93454"/>
    <w:rsid w:val="27700818"/>
    <w:rsid w:val="29FD2DB5"/>
    <w:rsid w:val="497E361B"/>
    <w:rsid w:val="7BD37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2023-10-07T07:32:09Z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