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安徽鑫梁模架科技有限公司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0102-2020-QO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营业执照副本编号：91341222MA2U6PB682</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组织代码证编号：91341222MA2U6PB682</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rFonts w:hint="eastAsia" w:eastAsia="宋体"/>
                <w:color w:val="000000"/>
                <w:szCs w:val="21"/>
                <w:lang w:val="en-US" w:eastAsia="zh-CN"/>
              </w:rPr>
            </w:pPr>
            <w:r>
              <w:rPr>
                <w:rFonts w:hint="eastAsia"/>
                <w:color w:val="000000"/>
                <w:szCs w:val="21"/>
                <w:lang w:val="en-US" w:eastAsia="zh-CN"/>
              </w:rPr>
              <w:t>不适用</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lang w:val="en-US" w:eastAsia="zh-CN"/>
              </w:rPr>
              <w:t>不适用</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hint="default" w:ascii="宋体" w:hAnsi="宋体" w:eastAsia="宋体"/>
                <w:color w:val="000000"/>
                <w:szCs w:val="21"/>
                <w:lang w:val="en-US" w:eastAsia="zh-CN"/>
              </w:rPr>
            </w:pPr>
            <w:r>
              <w:rPr>
                <w:rFonts w:hint="eastAsia"/>
                <w:color w:val="000000"/>
                <w:szCs w:val="21"/>
              </w:rPr>
              <w:t>强检计量器具全检且在有效期内</w:t>
            </w:r>
            <w:r>
              <w:rPr>
                <w:rFonts w:hint="eastAsia"/>
                <w:color w:val="000000"/>
                <w:szCs w:val="21"/>
                <w:lang w:eastAsia="zh-CN"/>
              </w:rPr>
              <w:t>：</w:t>
            </w:r>
            <w:r>
              <w:rPr>
                <w:rFonts w:hint="eastAsia"/>
                <w:color w:val="000000"/>
                <w:szCs w:val="21"/>
                <w:lang w:val="en-US" w:eastAsia="zh-CN"/>
              </w:rPr>
              <w:t>已经安排送检，疫情期间，检定周期长，现场审核时收集。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2020年4月10日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bookmarkStart w:id="2" w:name="_GoBack"/>
            <w:bookmarkEnd w:id="2"/>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1B15A6"/>
    <w:rsid w:val="1ED163B7"/>
    <w:rsid w:val="22F812DF"/>
    <w:rsid w:val="4A893B15"/>
    <w:rsid w:val="5A636264"/>
    <w:rsid w:val="5D8E2C05"/>
    <w:rsid w:val="5E0848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cp:lastModifiedBy>
  <dcterms:modified xsi:type="dcterms:W3CDTF">2020-04-11T08:57:01Z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