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华研（西安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B0HL9J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华研（西安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航天南路456号研发楼1楼U1072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民用航天产业基地东长安街501号运维国际大厦11楼110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的开发、物联网技术服务、物联网设备制造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华研（西安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航天南路456号研发楼1楼U1072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东长安街501号运维国际大厦11楼11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的开发、物联网技术服务、物联网设备制造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