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20600-2023-EI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安徽宇豪物业服务集团有限责任公司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王慧霞</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ISC-247788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2023年09月22日 上午至2023年09月24日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安徽省合肥市庐阳区合瓦路149号上城国际新城铂爵宫办409、410</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安徽省合肥市庐阳区合瓦路149号上城国际新城铂爵宫办409、410</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