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安徽宇豪物业服务集团有限责任公司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20600-2023-EI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安徽省合肥市庐阳区合瓦路149号上城国际新城铂爵宫办409、410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安徽省合肥市庐阳区合瓦路149号上城国际新城铂爵宫办409、410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朱海娟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18255182884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0551-64252296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2023年09月22日 上午至2023年09月24日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诚信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物业服务所涉及的诚信管理活动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7991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2023-09-14T09:38:44Z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