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0058-2020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87"/>
        <w:gridCol w:w="1005"/>
        <w:gridCol w:w="1445"/>
        <w:gridCol w:w="1325"/>
        <w:gridCol w:w="1450"/>
        <w:gridCol w:w="1025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512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陕西盛泰浩景建材有限公司</w:t>
            </w:r>
            <w:bookmarkEnd w:id="1"/>
          </w:p>
        </w:tc>
        <w:tc>
          <w:tcPr>
            <w:tcW w:w="102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0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数字指示秤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（水泥秤）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120901630MDYH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MA04500/3000SDYH0-Z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陕西力源仪器设备检测有限公司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2019.11.07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数字指示秤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（矿粉秤）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120901330MDYH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MA04500/3000SDYH0-Z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2019.11.07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全自动砼渗透仪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12009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HP40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0.05级活塞式压力计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混凝土贯入阻力仪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033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0～1200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=0.5%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0.3级应变式标准测力仪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电液式压力试验机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187290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DYE-300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0.1级应变式标准测力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2019.11.01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电子台秤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TCS-60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混凝土碳化深度测量仪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029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HT-A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=0.3mm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2019.8.24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试验室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3307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TC-10</w:t>
            </w: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KB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Ⅲ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2019.7.23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陕西力源仪器设备检测有限公司检定、校准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3794125</wp:posOffset>
                  </wp:positionH>
                  <wp:positionV relativeFrom="paragraph">
                    <wp:posOffset>136525</wp:posOffset>
                  </wp:positionV>
                  <wp:extent cx="673735" cy="374015"/>
                  <wp:effectExtent l="0" t="0" r="12065" b="6985"/>
                  <wp:wrapNone/>
                  <wp:docPr id="3" name="图片 3" descr="0540006d8f549db453b9e2128568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540006d8f549db453b9e2128568d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115570</wp:posOffset>
                  </wp:positionV>
                  <wp:extent cx="382905" cy="302895"/>
                  <wp:effectExtent l="0" t="0" r="1079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05CDC"/>
    <w:rsid w:val="20BF3CB7"/>
    <w:rsid w:val="39D871F2"/>
    <w:rsid w:val="486D3530"/>
    <w:rsid w:val="5320278D"/>
    <w:rsid w:val="6D6419B0"/>
    <w:rsid w:val="71B45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4</TotalTime>
  <ScaleCrop>false</ScaleCrop>
  <LinksUpToDate>false</LinksUpToDate>
  <CharactersWithSpaces>341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2020-04-05T03:46:32Z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