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湖北保宁科技有限公司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0834-2022-Q-2023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襄阳市高新区深圳工业园富康路东1号湖北中首科技有限公司3号厂房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襄阳市高新区深圳工业园富康路东1号湖北中首科技有限公司3号厂房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张笑笑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18062252227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0710-7163716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2023年10月16日 下午至2023年10月17日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锌钢聚酯粉末喷涂型材的生产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17.02.00;17.10.01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CD57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2023-10-13T10:20:43Z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