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陕西鑫联仪器仪表有限公司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30633-2023-EnMS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2023年09月25日 下午至2023年09月28日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2023-09-24 8:30:00下午至2023-09-24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陕西鑫联仪器仪表有限公司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