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山东聚金合金科技有限公司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2023年09月18日 上午至2023年09月18日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周成浩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